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sz w:val="24"/>
          <w:szCs w:val="24"/>
        </w:rPr>
        <w:t>四院区污水处理运营服务费报价明细表</w:t>
      </w:r>
    </w:p>
    <w:p>
      <w:pPr>
        <w:tabs>
          <w:tab w:val="left" w:pos="851"/>
        </w:tabs>
        <w:spacing w:line="360" w:lineRule="auto"/>
        <w:jc w:val="left"/>
        <w:rPr>
          <w:rFonts w:hint="eastAsia" w:ascii="宋体" w:hAnsi="宋体" w:eastAsia="宋体" w:cs="宋体"/>
          <w:bCs/>
          <w:sz w:val="24"/>
          <w:szCs w:val="24"/>
        </w:rPr>
      </w:pPr>
      <w:bookmarkStart w:id="0" w:name="_GoBack"/>
      <w:bookmarkEnd w:id="0"/>
    </w:p>
    <w:tbl>
      <w:tblPr>
        <w:tblStyle w:val="3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54"/>
        <w:gridCol w:w="2574"/>
        <w:gridCol w:w="629"/>
        <w:gridCol w:w="1010"/>
        <w:gridCol w:w="1239"/>
        <w:gridCol w:w="1200"/>
        <w:gridCol w:w="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序号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服务项目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服务内容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数量（仅参考）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单价（元/年）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合计（元）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采购期限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一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直接费用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何贤纪念医院本部（含发热门诊）、口腔科和保健大楼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驻场人员工资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消毒药剂费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5.84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劳保用品费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第三方检测费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日常检测费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污泥清运费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单价500元及以下的零配件费用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污水处理费、作业费、设备租赁费、交通运输费等招文规定的费用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发热门诊投药点消毒药剂费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.46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A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小计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沙湾院区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驻场人员工资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消毒药剂费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2.92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劳保用品费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第三方检测费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日常检测费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污泥清运费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单价500元及以下的零配件费用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污水处理费、作业费、设备租赁费、交通运输费等招文规定的费用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9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后勤楼投药点消毒药剂费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0</w:t>
            </w: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.73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0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发热诊室投药点消毒药剂费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0</w:t>
            </w: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.73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康复科楼投药点消毒药剂费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0</w:t>
            </w: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.73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B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小计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康复院区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驻场人员工资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消毒药剂费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bCs/>
                <w:kern w:val="0"/>
                <w:szCs w:val="21"/>
              </w:rPr>
              <w:t>1.46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劳保用品费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第三方检测费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日常检测费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污泥清运费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7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单价500元及以下的零配件费用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8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污水处理费、作业费、设备租赁费、交通运输费等招文规定的费用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C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小计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计生中心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消毒药剂费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0.5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劳保用品费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12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3</w:t>
            </w: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第三方检测费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4</w:t>
            </w: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日常检测费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次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5</w:t>
            </w: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单价500元及以下的零配件费用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6</w:t>
            </w:r>
          </w:p>
        </w:tc>
        <w:tc>
          <w:tcPr>
            <w:tcW w:w="135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污水处理费、作业费、设备租赁费、交通运输费等招文规定的费用</w:t>
            </w: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D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小计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E</w:t>
            </w:r>
          </w:p>
        </w:tc>
        <w:tc>
          <w:tcPr>
            <w:tcW w:w="6806" w:type="dxa"/>
            <w:gridSpan w:val="5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</w:rPr>
              <w:t>E=A+B+C+D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二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其他费用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项目管理费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3%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安全生产及其营运费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2%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6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税金</w:t>
            </w:r>
          </w:p>
        </w:tc>
        <w:tc>
          <w:tcPr>
            <w:tcW w:w="2574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项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3%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Cs w:val="21"/>
              </w:rPr>
              <w:t>投标报价合计（元）（两年）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Theme="minorEastAsia" w:hAnsiTheme="minorEastAsia" w:cstheme="minorEastAsia"/>
                <w:bCs/>
                <w:kern w:val="0"/>
                <w:szCs w:val="21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p>
      <w:pPr>
        <w:rPr>
          <w:bCs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jhlNzA5MTRhM2VkNzE0OGYyYWNiMjJiNzFiZDcifQ=="/>
    <w:docVar w:name="KGWebUrl" w:val="http://10.192.168.236:88/seeyon/officeservlet"/>
  </w:docVars>
  <w:rsids>
    <w:rsidRoot w:val="00A0144D"/>
    <w:rsid w:val="0009191C"/>
    <w:rsid w:val="00655510"/>
    <w:rsid w:val="007D27F8"/>
    <w:rsid w:val="007D7137"/>
    <w:rsid w:val="009D160A"/>
    <w:rsid w:val="00A0144D"/>
    <w:rsid w:val="00AF51BB"/>
    <w:rsid w:val="00E978D7"/>
    <w:rsid w:val="025A5EFB"/>
    <w:rsid w:val="02F97B00"/>
    <w:rsid w:val="03781024"/>
    <w:rsid w:val="04690759"/>
    <w:rsid w:val="07A14F2E"/>
    <w:rsid w:val="087E15BA"/>
    <w:rsid w:val="08CE4C91"/>
    <w:rsid w:val="09BB5719"/>
    <w:rsid w:val="0A115B4D"/>
    <w:rsid w:val="0D502ACD"/>
    <w:rsid w:val="0E164773"/>
    <w:rsid w:val="0E325320"/>
    <w:rsid w:val="10610C6E"/>
    <w:rsid w:val="11104140"/>
    <w:rsid w:val="11244A9C"/>
    <w:rsid w:val="121A67F7"/>
    <w:rsid w:val="13707968"/>
    <w:rsid w:val="13767A5D"/>
    <w:rsid w:val="146C0AF9"/>
    <w:rsid w:val="14904B4F"/>
    <w:rsid w:val="1618319C"/>
    <w:rsid w:val="177E6CB2"/>
    <w:rsid w:val="18C1177B"/>
    <w:rsid w:val="1CFC5477"/>
    <w:rsid w:val="1CFD4F03"/>
    <w:rsid w:val="1D2247B2"/>
    <w:rsid w:val="1E181C95"/>
    <w:rsid w:val="20BE537E"/>
    <w:rsid w:val="21553291"/>
    <w:rsid w:val="24F554A3"/>
    <w:rsid w:val="276756B2"/>
    <w:rsid w:val="297D67EF"/>
    <w:rsid w:val="35243365"/>
    <w:rsid w:val="36527A5E"/>
    <w:rsid w:val="371B2546"/>
    <w:rsid w:val="375A4E1C"/>
    <w:rsid w:val="37873738"/>
    <w:rsid w:val="379E73FF"/>
    <w:rsid w:val="382C5288"/>
    <w:rsid w:val="389820A0"/>
    <w:rsid w:val="38B2304B"/>
    <w:rsid w:val="39F5134C"/>
    <w:rsid w:val="3A5C4205"/>
    <w:rsid w:val="3CB24C77"/>
    <w:rsid w:val="3DB1038F"/>
    <w:rsid w:val="40316936"/>
    <w:rsid w:val="40BC08F6"/>
    <w:rsid w:val="41A73354"/>
    <w:rsid w:val="4513485D"/>
    <w:rsid w:val="45383192"/>
    <w:rsid w:val="475D7297"/>
    <w:rsid w:val="4BDD5511"/>
    <w:rsid w:val="4D33356F"/>
    <w:rsid w:val="4D9B7C12"/>
    <w:rsid w:val="4FA90297"/>
    <w:rsid w:val="513B4A7B"/>
    <w:rsid w:val="51A927D1"/>
    <w:rsid w:val="534722A1"/>
    <w:rsid w:val="53AB679B"/>
    <w:rsid w:val="57544F8D"/>
    <w:rsid w:val="578D30CB"/>
    <w:rsid w:val="57F9433E"/>
    <w:rsid w:val="592F7A5F"/>
    <w:rsid w:val="59CA6E91"/>
    <w:rsid w:val="59DE17B8"/>
    <w:rsid w:val="5A802901"/>
    <w:rsid w:val="5B594C0C"/>
    <w:rsid w:val="5B9B13DC"/>
    <w:rsid w:val="5BA470D1"/>
    <w:rsid w:val="5BF95D45"/>
    <w:rsid w:val="5CB8097B"/>
    <w:rsid w:val="5D3E4F5E"/>
    <w:rsid w:val="5E5D506F"/>
    <w:rsid w:val="5FC058B5"/>
    <w:rsid w:val="611F5ED2"/>
    <w:rsid w:val="628E1C9B"/>
    <w:rsid w:val="62CC27C3"/>
    <w:rsid w:val="630E6937"/>
    <w:rsid w:val="646860ED"/>
    <w:rsid w:val="65DF45BB"/>
    <w:rsid w:val="67FA08AC"/>
    <w:rsid w:val="69003B50"/>
    <w:rsid w:val="6D6F5DF2"/>
    <w:rsid w:val="6FFA630B"/>
    <w:rsid w:val="70056C65"/>
    <w:rsid w:val="71347EB1"/>
    <w:rsid w:val="72E25198"/>
    <w:rsid w:val="733517AB"/>
    <w:rsid w:val="755A5D33"/>
    <w:rsid w:val="75FF0362"/>
    <w:rsid w:val="76597CBE"/>
    <w:rsid w:val="76B50A5A"/>
    <w:rsid w:val="77003A29"/>
    <w:rsid w:val="7BAB5214"/>
    <w:rsid w:val="7D055B15"/>
    <w:rsid w:val="7E6F6973"/>
    <w:rsid w:val="7F475253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888</Characters>
  <Lines>7</Lines>
  <Paragraphs>2</Paragraphs>
  <TotalTime>6</TotalTime>
  <ScaleCrop>false</ScaleCrop>
  <LinksUpToDate>false</LinksUpToDate>
  <CharactersWithSpaces>1041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2024-04-18T10:21:00Z</dcterms:created>
  <dc:creator>Administrator</dc:creator>
  <cp:lastModifiedBy>谢梓蕴</cp:lastModifiedBy>
  <dcterms:modified xsi:type="dcterms:W3CDTF">2024-04-22T00:28:24Z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829FB37248224AE990130A28550EA40C_13</vt:lpwstr>
  </property>
</Properties>
</file>