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4C7F7">
      <w:pPr>
        <w:spacing w:line="360" w:lineRule="auto"/>
        <w:jc w:val="center"/>
        <w:rPr>
          <w:rFonts w:hint="eastAsia" w:ascii="宋体" w:hAnsi="宋体"/>
          <w:b/>
          <w:sz w:val="30"/>
          <w:szCs w:val="30"/>
        </w:rPr>
      </w:pPr>
      <w:r>
        <w:rPr>
          <w:rFonts w:hint="eastAsia" w:ascii="宋体" w:hAnsi="宋体"/>
          <w:b/>
          <w:sz w:val="30"/>
          <w:szCs w:val="30"/>
          <w:lang w:val="en-US" w:eastAsia="zh-CN"/>
        </w:rPr>
        <w:t>2025年护士鞋采购项目</w:t>
      </w:r>
      <w:r>
        <w:rPr>
          <w:rFonts w:hint="eastAsia" w:ascii="宋体" w:hAnsi="宋体"/>
          <w:b/>
          <w:sz w:val="30"/>
          <w:szCs w:val="30"/>
        </w:rPr>
        <w:t>需求书</w:t>
      </w:r>
    </w:p>
    <w:p w14:paraId="2D585964">
      <w:pPr>
        <w:pStyle w:val="3"/>
        <w:numPr>
          <w:ilvl w:val="0"/>
          <w:numId w:val="1"/>
        </w:numPr>
        <w:spacing w:line="360" w:lineRule="auto"/>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货物要求</w:t>
      </w:r>
    </w:p>
    <w:p w14:paraId="4BEA0EB8">
      <w:pPr>
        <w:keepNext w:val="0"/>
        <w:keepLines w:val="0"/>
        <w:pageBreakBefore w:val="0"/>
        <w:widowControl w:val="0"/>
        <w:numPr>
          <w:ilvl w:val="0"/>
          <w:numId w:val="2"/>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zh-CN"/>
        </w:rPr>
      </w:pPr>
      <w:r>
        <w:rPr>
          <w:rFonts w:hint="eastAsia" w:ascii="宋体" w:hAnsi="宋体"/>
          <w:kern w:val="28"/>
          <w:sz w:val="24"/>
          <w:szCs w:val="24"/>
          <w:lang w:val="hr-HR"/>
        </w:rPr>
        <w:t>护士鞋</w:t>
      </w:r>
      <w:r>
        <w:rPr>
          <w:rFonts w:hint="eastAsia" w:ascii="宋体" w:hAnsi="宋体"/>
          <w:kern w:val="28"/>
          <w:sz w:val="24"/>
          <w:szCs w:val="24"/>
          <w:lang w:val="en-US" w:eastAsia="zh-CN"/>
        </w:rPr>
        <w:t>必须</w:t>
      </w:r>
      <w:r>
        <w:rPr>
          <w:rFonts w:hint="eastAsia" w:ascii="宋体" w:hAnsi="宋体"/>
          <w:kern w:val="28"/>
          <w:sz w:val="24"/>
          <w:szCs w:val="24"/>
          <w:lang w:val="hr-HR"/>
        </w:rPr>
        <w:t>有产品质量检验合格证明。</w:t>
      </w:r>
    </w:p>
    <w:p w14:paraId="182EC1CE">
      <w:pPr>
        <w:keepNext w:val="0"/>
        <w:keepLines w:val="0"/>
        <w:pageBreakBefore w:val="0"/>
        <w:widowControl w:val="0"/>
        <w:numPr>
          <w:ilvl w:val="0"/>
          <w:numId w:val="2"/>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rPr>
      </w:pPr>
      <w:r>
        <w:rPr>
          <w:rFonts w:hint="eastAsia" w:ascii="宋体" w:hAnsi="宋体"/>
          <w:kern w:val="28"/>
          <w:sz w:val="24"/>
          <w:szCs w:val="24"/>
        </w:rPr>
        <w:t>必须提供厂商原装、全新的、符合国家及用户提出的有关质量标准的货物。</w:t>
      </w:r>
    </w:p>
    <w:p w14:paraId="65F1159E">
      <w:pPr>
        <w:keepNext w:val="0"/>
        <w:keepLines w:val="0"/>
        <w:pageBreakBefore w:val="0"/>
        <w:widowControl w:val="0"/>
        <w:numPr>
          <w:ilvl w:val="0"/>
          <w:numId w:val="2"/>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rPr>
      </w:pPr>
      <w:r>
        <w:rPr>
          <w:rFonts w:hint="eastAsia" w:ascii="宋体" w:hAnsi="宋体"/>
          <w:kern w:val="28"/>
          <w:sz w:val="24"/>
          <w:szCs w:val="24"/>
          <w:lang w:val="hr-HR"/>
        </w:rPr>
        <w:t>响应供应商</w:t>
      </w:r>
      <w:r>
        <w:rPr>
          <w:rFonts w:hint="eastAsia" w:ascii="宋体" w:hAnsi="宋体"/>
          <w:kern w:val="28"/>
          <w:sz w:val="24"/>
          <w:szCs w:val="24"/>
        </w:rPr>
        <w:t>应保证采购人在中华人民共和国使用该货物或货物的任何一部分时，免受第三方提出的侵犯其专利权、商标权、著作权或其它知识产权的起诉。</w:t>
      </w:r>
    </w:p>
    <w:p w14:paraId="4FFBFBAF">
      <w:pPr>
        <w:keepNext w:val="0"/>
        <w:keepLines w:val="0"/>
        <w:pageBreakBefore w:val="0"/>
        <w:widowControl w:val="0"/>
        <w:numPr>
          <w:ilvl w:val="0"/>
          <w:numId w:val="2"/>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rPr>
      </w:pPr>
      <w:r>
        <w:rPr>
          <w:rFonts w:hint="eastAsia" w:ascii="宋体" w:hAnsi="宋体"/>
          <w:kern w:val="28"/>
          <w:sz w:val="24"/>
          <w:szCs w:val="24"/>
        </w:rPr>
        <w:t>成交供应商所提供护士鞋，必须符合国家有关规范和环保要求及采购人的技术要求，并通过合法渠道进行批发或生产。</w:t>
      </w:r>
    </w:p>
    <w:p w14:paraId="2E0E3448">
      <w:pPr>
        <w:keepNext w:val="0"/>
        <w:keepLines w:val="0"/>
        <w:pageBreakBefore w:val="0"/>
        <w:widowControl w:val="0"/>
        <w:numPr>
          <w:ilvl w:val="0"/>
          <w:numId w:val="2"/>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rPr>
      </w:pPr>
      <w:r>
        <w:rPr>
          <w:rFonts w:hint="eastAsia" w:ascii="宋体" w:hAnsi="宋体"/>
          <w:kern w:val="28"/>
          <w:sz w:val="24"/>
          <w:szCs w:val="24"/>
        </w:rPr>
        <w:t>成交供应商保证护士鞋是全新、未曾使用过的，品质以样品为标准。</w:t>
      </w:r>
    </w:p>
    <w:p w14:paraId="27F44492">
      <w:pPr>
        <w:keepNext w:val="0"/>
        <w:keepLines w:val="0"/>
        <w:pageBreakBefore w:val="0"/>
        <w:widowControl w:val="0"/>
        <w:numPr>
          <w:ilvl w:val="0"/>
          <w:numId w:val="2"/>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rPr>
      </w:pPr>
    </w:p>
    <w:tbl>
      <w:tblPr>
        <w:tblStyle w:val="6"/>
        <w:tblW w:w="85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3827"/>
        <w:gridCol w:w="3471"/>
      </w:tblGrid>
      <w:tr w14:paraId="774BE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noWrap w:val="0"/>
            <w:vAlign w:val="center"/>
          </w:tcPr>
          <w:p w14:paraId="5AD4C94B">
            <w:pPr>
              <w:pStyle w:val="3"/>
              <w:spacing w:line="360" w:lineRule="auto"/>
              <w:jc w:val="center"/>
              <w:rPr>
                <w:rFonts w:hint="eastAsia" w:hAnsi="宋体"/>
                <w:sz w:val="24"/>
                <w:szCs w:val="24"/>
              </w:rPr>
            </w:pPr>
            <w:r>
              <w:rPr>
                <w:rFonts w:hint="eastAsia" w:hAnsi="宋体"/>
                <w:sz w:val="24"/>
                <w:szCs w:val="24"/>
              </w:rPr>
              <w:t>货物名称</w:t>
            </w:r>
          </w:p>
        </w:tc>
        <w:tc>
          <w:tcPr>
            <w:tcW w:w="3827" w:type="dxa"/>
            <w:noWrap w:val="0"/>
            <w:vAlign w:val="center"/>
          </w:tcPr>
          <w:p w14:paraId="6425DCBF">
            <w:pPr>
              <w:pStyle w:val="3"/>
              <w:spacing w:line="360" w:lineRule="auto"/>
              <w:jc w:val="center"/>
              <w:rPr>
                <w:rFonts w:hint="eastAsia" w:hAnsi="宋体" w:eastAsia="宋体"/>
                <w:sz w:val="24"/>
                <w:szCs w:val="24"/>
                <w:lang w:eastAsia="zh-CN"/>
              </w:rPr>
            </w:pPr>
            <w:r>
              <w:rPr>
                <w:rFonts w:hint="eastAsia" w:hAnsi="宋体"/>
                <w:sz w:val="24"/>
                <w:szCs w:val="24"/>
              </w:rPr>
              <w:t>材质</w:t>
            </w:r>
            <w:r>
              <w:rPr>
                <w:rFonts w:hint="eastAsia" w:hAnsi="宋体"/>
                <w:sz w:val="24"/>
                <w:szCs w:val="24"/>
                <w:lang w:eastAsia="zh-CN"/>
              </w:rPr>
              <w:t>及要求</w:t>
            </w:r>
          </w:p>
        </w:tc>
        <w:tc>
          <w:tcPr>
            <w:tcW w:w="3471" w:type="dxa"/>
            <w:noWrap w:val="0"/>
            <w:vAlign w:val="center"/>
          </w:tcPr>
          <w:p w14:paraId="7C4EEBCC">
            <w:pPr>
              <w:pStyle w:val="3"/>
              <w:spacing w:line="360" w:lineRule="auto"/>
              <w:jc w:val="center"/>
              <w:rPr>
                <w:rFonts w:hint="eastAsia" w:hAnsi="宋体"/>
                <w:sz w:val="24"/>
                <w:szCs w:val="24"/>
                <w:lang w:eastAsia="zh-CN"/>
              </w:rPr>
            </w:pPr>
            <w:r>
              <w:rPr>
                <w:rFonts w:hint="eastAsia" w:hAnsi="宋体"/>
                <w:sz w:val="24"/>
                <w:szCs w:val="24"/>
                <w:lang w:eastAsia="zh-CN"/>
              </w:rPr>
              <w:t>样式</w:t>
            </w:r>
          </w:p>
        </w:tc>
      </w:tr>
      <w:tr w14:paraId="769D3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noWrap w:val="0"/>
            <w:vAlign w:val="center"/>
          </w:tcPr>
          <w:p w14:paraId="75B90F67">
            <w:pPr>
              <w:pStyle w:val="3"/>
              <w:spacing w:line="360" w:lineRule="auto"/>
              <w:jc w:val="center"/>
              <w:rPr>
                <w:rFonts w:hint="eastAsia" w:hAnsi="宋体"/>
                <w:sz w:val="24"/>
                <w:szCs w:val="24"/>
              </w:rPr>
            </w:pPr>
            <w:r>
              <w:rPr>
                <w:rFonts w:hint="eastAsia" w:hAnsi="宋体"/>
                <w:sz w:val="24"/>
                <w:szCs w:val="24"/>
              </w:rPr>
              <w:t>护士鞋</w:t>
            </w:r>
          </w:p>
        </w:tc>
        <w:tc>
          <w:tcPr>
            <w:tcW w:w="3827" w:type="dxa"/>
            <w:noWrap w:val="0"/>
            <w:vAlign w:val="center"/>
          </w:tcPr>
          <w:p w14:paraId="01C2573F">
            <w:pPr>
              <w:pStyle w:val="3"/>
              <w:keepNext w:val="0"/>
              <w:keepLines w:val="0"/>
              <w:pageBreakBefore w:val="0"/>
              <w:widowControl w:val="0"/>
              <w:numPr>
                <w:ilvl w:val="0"/>
                <w:numId w:val="3"/>
              </w:numPr>
              <w:kinsoku/>
              <w:wordWrap/>
              <w:overflowPunct/>
              <w:topLinePunct w:val="0"/>
              <w:autoSpaceDE/>
              <w:autoSpaceDN/>
              <w:bidi w:val="0"/>
              <w:adjustRightInd/>
              <w:snapToGrid/>
              <w:spacing w:line="312" w:lineRule="auto"/>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鞋面材质：头层牛皮，真皮。</w:t>
            </w:r>
          </w:p>
          <w:p w14:paraId="3E881342">
            <w:pPr>
              <w:pStyle w:val="3"/>
              <w:keepNext w:val="0"/>
              <w:keepLines w:val="0"/>
              <w:pageBreakBefore w:val="0"/>
              <w:widowControl w:val="0"/>
              <w:numPr>
                <w:ilvl w:val="0"/>
                <w:numId w:val="3"/>
              </w:numPr>
              <w:kinsoku/>
              <w:wordWrap/>
              <w:overflowPunct/>
              <w:topLinePunct w:val="0"/>
              <w:autoSpaceDE/>
              <w:autoSpaceDN/>
              <w:bidi w:val="0"/>
              <w:adjustRightInd/>
              <w:snapToGrid/>
              <w:spacing w:line="312" w:lineRule="auto"/>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鞋里材质：头层猪皮，真皮，防臭、防霉、防菌。</w:t>
            </w:r>
          </w:p>
          <w:p w14:paraId="1E023455">
            <w:pPr>
              <w:pStyle w:val="3"/>
              <w:keepNext w:val="0"/>
              <w:keepLines w:val="0"/>
              <w:pageBreakBefore w:val="0"/>
              <w:widowControl w:val="0"/>
              <w:numPr>
                <w:ilvl w:val="0"/>
                <w:numId w:val="3"/>
              </w:numPr>
              <w:kinsoku/>
              <w:wordWrap/>
              <w:overflowPunct/>
              <w:topLinePunct w:val="0"/>
              <w:autoSpaceDE/>
              <w:autoSpaceDN/>
              <w:bidi w:val="0"/>
              <w:adjustRightInd/>
              <w:snapToGrid/>
              <w:spacing w:line="312" w:lineRule="auto"/>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颜色：白色。</w:t>
            </w:r>
          </w:p>
          <w:p w14:paraId="76D88625">
            <w:pPr>
              <w:pStyle w:val="3"/>
              <w:keepNext w:val="0"/>
              <w:keepLines w:val="0"/>
              <w:pageBreakBefore w:val="0"/>
              <w:widowControl w:val="0"/>
              <w:numPr>
                <w:ilvl w:val="0"/>
                <w:numId w:val="3"/>
              </w:numPr>
              <w:kinsoku/>
              <w:wordWrap/>
              <w:overflowPunct/>
              <w:topLinePunct w:val="0"/>
              <w:autoSpaceDE/>
              <w:autoSpaceDN/>
              <w:bidi w:val="0"/>
              <w:adjustRightInd/>
              <w:snapToGrid/>
              <w:spacing w:line="312" w:lineRule="auto"/>
              <w:ind w:left="425" w:leftChars="0" w:hanging="425" w:firstLineChars="0"/>
              <w:textAlignment w:val="auto"/>
              <w:rPr>
                <w:rFonts w:hint="eastAsia" w:hAnsi="宋体"/>
                <w:sz w:val="24"/>
                <w:szCs w:val="24"/>
              </w:rPr>
            </w:pPr>
            <w:r>
              <w:rPr>
                <w:rFonts w:hint="eastAsia" w:asciiTheme="minorEastAsia" w:hAnsiTheme="minorEastAsia" w:eastAsiaTheme="minorEastAsia" w:cstheme="minorEastAsia"/>
                <w:sz w:val="24"/>
                <w:szCs w:val="24"/>
                <w:lang w:val="en-US" w:eastAsia="zh-CN"/>
              </w:rPr>
              <w:t>鞋底材质：气垫底。</w:t>
            </w:r>
          </w:p>
          <w:p w14:paraId="2E42248B">
            <w:pPr>
              <w:pStyle w:val="3"/>
              <w:keepNext w:val="0"/>
              <w:keepLines w:val="0"/>
              <w:pageBreakBefore w:val="0"/>
              <w:widowControl w:val="0"/>
              <w:numPr>
                <w:ilvl w:val="0"/>
                <w:numId w:val="3"/>
              </w:numPr>
              <w:kinsoku/>
              <w:wordWrap/>
              <w:overflowPunct/>
              <w:topLinePunct w:val="0"/>
              <w:autoSpaceDE/>
              <w:autoSpaceDN/>
              <w:bidi w:val="0"/>
              <w:adjustRightInd/>
              <w:snapToGrid/>
              <w:spacing w:line="312" w:lineRule="auto"/>
              <w:ind w:left="425" w:leftChars="0" w:hanging="425" w:firstLineChars="0"/>
              <w:textAlignment w:val="auto"/>
              <w:rPr>
                <w:rFonts w:hint="eastAsia" w:hAnsi="宋体"/>
                <w:sz w:val="24"/>
                <w:szCs w:val="24"/>
              </w:rPr>
            </w:pPr>
            <w:r>
              <w:rPr>
                <w:rFonts w:hint="eastAsia" w:asciiTheme="minorEastAsia" w:hAnsiTheme="minorEastAsia" w:eastAsiaTheme="minorEastAsia" w:cstheme="minorEastAsia"/>
                <w:kern w:val="0"/>
                <w:sz w:val="24"/>
                <w:szCs w:val="24"/>
                <w:lang w:val="en-US" w:eastAsia="zh-CN" w:bidi="ar-SA"/>
              </w:rPr>
              <w:t>要求鞋面、内里面料透气、具有弹性海绵包口防刮脚、易清洁，鞋底材料耐曲折、耐碰撞、耐磨、防滑、静音，鞋垫用胶粘住，鞋帮长度合适走路不掉跟。</w:t>
            </w:r>
          </w:p>
        </w:tc>
        <w:tc>
          <w:tcPr>
            <w:tcW w:w="3471" w:type="dxa"/>
            <w:noWrap w:val="0"/>
            <w:vAlign w:val="center"/>
          </w:tcPr>
          <w:p w14:paraId="368549FF">
            <w:pPr>
              <w:pStyle w:val="3"/>
              <w:spacing w:line="360" w:lineRule="auto"/>
              <w:jc w:val="center"/>
              <w:rPr>
                <w:rFonts w:hAnsi="宋体"/>
                <w:sz w:val="24"/>
                <w:szCs w:val="24"/>
                <w:lang w:eastAsia="zh-CN"/>
              </w:rPr>
            </w:pPr>
          </w:p>
          <w:p w14:paraId="54F64C10">
            <w:pPr>
              <w:pStyle w:val="3"/>
              <w:spacing w:line="360" w:lineRule="auto"/>
              <w:jc w:val="center"/>
              <w:rPr>
                <w:rFonts w:hint="default" w:hAnsi="宋体"/>
                <w:sz w:val="24"/>
                <w:szCs w:val="24"/>
                <w:lang w:val="en-US" w:eastAsia="zh-CN"/>
              </w:rPr>
            </w:pPr>
            <w:r>
              <w:rPr>
                <w:rFonts w:hint="eastAsia" w:hAnsi="宋体"/>
                <w:sz w:val="24"/>
                <w:szCs w:val="24"/>
                <w:lang w:eastAsia="zh-CN"/>
              </w:rPr>
              <w:t>附件</w:t>
            </w:r>
            <w:r>
              <w:rPr>
                <w:rFonts w:hint="eastAsia" w:hAnsi="宋体"/>
                <w:sz w:val="24"/>
                <w:szCs w:val="24"/>
                <w:lang w:val="en-US" w:eastAsia="zh-CN"/>
              </w:rPr>
              <w:t>1：样式参考</w:t>
            </w:r>
          </w:p>
        </w:tc>
      </w:tr>
    </w:tbl>
    <w:p w14:paraId="394E7B60">
      <w:pPr>
        <w:pStyle w:val="3"/>
        <w:numPr>
          <w:ilvl w:val="0"/>
          <w:numId w:val="1"/>
        </w:numPr>
        <w:spacing w:line="360" w:lineRule="auto"/>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市场调研样品</w:t>
      </w:r>
    </w:p>
    <w:p w14:paraId="42435EE8">
      <w:pPr>
        <w:keepNext w:val="0"/>
        <w:keepLines w:val="0"/>
        <w:pageBreakBefore w:val="0"/>
        <w:widowControl w:val="0"/>
        <w:numPr>
          <w:ilvl w:val="0"/>
          <w:numId w:val="4"/>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微软雅黑" w:hAnsi="微软雅黑" w:eastAsia="微软雅黑" w:cs="微软雅黑"/>
          <w:kern w:val="28"/>
          <w:sz w:val="24"/>
          <w:szCs w:val="24"/>
          <w:lang w:val="en-US" w:eastAsia="zh-CN"/>
        </w:rPr>
        <w:t>★</w:t>
      </w:r>
      <w:r>
        <w:rPr>
          <w:rFonts w:hint="eastAsia" w:ascii="宋体" w:hAnsi="宋体"/>
          <w:kern w:val="28"/>
          <w:sz w:val="24"/>
          <w:szCs w:val="24"/>
          <w:lang w:val="en-US" w:eastAsia="zh-CN"/>
        </w:rPr>
        <w:t>如响应供应商提供的样品与采购需求和款式图片存在较大的差异，采购人有权拒绝响应供应商继续参与采购人的下一步采购工作，请响应供应商按照本需求书“一、货物要求”提供货物。</w:t>
      </w:r>
    </w:p>
    <w:p w14:paraId="72D98CD9">
      <w:pPr>
        <w:keepNext w:val="0"/>
        <w:keepLines w:val="0"/>
        <w:pageBreakBefore w:val="0"/>
        <w:widowControl w:val="0"/>
        <w:numPr>
          <w:ilvl w:val="0"/>
          <w:numId w:val="4"/>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宋体" w:hAnsi="宋体"/>
          <w:kern w:val="28"/>
          <w:sz w:val="24"/>
          <w:szCs w:val="24"/>
        </w:rPr>
        <w:t>采购人在收取样品时对样板外观进行验收及性能测试，对样板的破损或质量概不负责；</w:t>
      </w:r>
    </w:p>
    <w:p w14:paraId="28D1009A">
      <w:pPr>
        <w:keepNext w:val="0"/>
        <w:keepLines w:val="0"/>
        <w:pageBreakBefore w:val="0"/>
        <w:widowControl w:val="0"/>
        <w:numPr>
          <w:ilvl w:val="0"/>
          <w:numId w:val="4"/>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宋体" w:hAnsi="宋体"/>
          <w:kern w:val="28"/>
          <w:sz w:val="24"/>
          <w:szCs w:val="24"/>
          <w:lang w:val="hr-HR"/>
        </w:rPr>
        <w:t>报价人按采购人要求的款式和材质，提供</w:t>
      </w:r>
      <w:r>
        <w:rPr>
          <w:rFonts w:hint="eastAsia" w:ascii="宋体" w:hAnsi="宋体"/>
          <w:kern w:val="28"/>
          <w:sz w:val="24"/>
          <w:szCs w:val="24"/>
          <w:lang w:val="en-US" w:eastAsia="zh-CN"/>
        </w:rPr>
        <w:t>标准尺码36</w:t>
      </w:r>
      <w:r>
        <w:rPr>
          <w:rFonts w:hint="eastAsia" w:ascii="宋体" w:hAnsi="宋体"/>
          <w:kern w:val="28"/>
          <w:sz w:val="24"/>
          <w:szCs w:val="24"/>
          <w:lang w:val="hr-HR"/>
        </w:rPr>
        <w:t>码</w:t>
      </w:r>
      <w:r>
        <w:rPr>
          <w:rFonts w:hint="eastAsia" w:ascii="宋体" w:hAnsi="宋体"/>
          <w:kern w:val="28"/>
          <w:sz w:val="24"/>
          <w:szCs w:val="24"/>
          <w:lang w:val="en-US" w:eastAsia="zh-CN"/>
        </w:rPr>
        <w:t>和38码</w:t>
      </w:r>
      <w:r>
        <w:rPr>
          <w:rFonts w:hint="eastAsia" w:ascii="宋体" w:hAnsi="宋体"/>
          <w:kern w:val="28"/>
          <w:sz w:val="24"/>
          <w:szCs w:val="24"/>
          <w:lang w:val="hr-HR"/>
        </w:rPr>
        <w:t>共</w:t>
      </w:r>
      <w:r>
        <w:rPr>
          <w:rFonts w:hint="eastAsia" w:ascii="宋体" w:hAnsi="宋体"/>
          <w:kern w:val="28"/>
          <w:sz w:val="24"/>
          <w:szCs w:val="24"/>
          <w:lang w:val="en-US" w:eastAsia="zh-CN"/>
        </w:rPr>
        <w:t>两</w:t>
      </w:r>
      <w:r>
        <w:rPr>
          <w:rFonts w:hint="eastAsia" w:ascii="宋体" w:hAnsi="宋体"/>
          <w:kern w:val="28"/>
          <w:sz w:val="24"/>
          <w:szCs w:val="24"/>
          <w:lang w:val="hr-HR"/>
        </w:rPr>
        <w:t>对护士鞋作为样品，款式图片详见附件1。</w:t>
      </w:r>
    </w:p>
    <w:p w14:paraId="119539BD">
      <w:pPr>
        <w:keepNext w:val="0"/>
        <w:keepLines w:val="0"/>
        <w:pageBreakBefore w:val="0"/>
        <w:widowControl w:val="0"/>
        <w:numPr>
          <w:ilvl w:val="0"/>
          <w:numId w:val="4"/>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宋体" w:hAnsi="宋体"/>
          <w:kern w:val="28"/>
          <w:sz w:val="24"/>
          <w:szCs w:val="24"/>
          <w:lang w:val="hr-HR"/>
        </w:rPr>
        <w:t>响应供应商提供的样品为免费供采购人评委试穿，非成交供应商可自</w:t>
      </w:r>
      <w:r>
        <w:rPr>
          <w:rFonts w:hint="eastAsia" w:ascii="宋体" w:hAnsi="宋体"/>
          <w:kern w:val="28"/>
          <w:sz w:val="24"/>
          <w:szCs w:val="24"/>
          <w:lang w:val="en-US" w:eastAsia="zh-CN"/>
        </w:rPr>
        <w:t>完成采购工作</w:t>
      </w:r>
      <w:r>
        <w:rPr>
          <w:rFonts w:hint="eastAsia" w:ascii="宋体" w:hAnsi="宋体"/>
          <w:kern w:val="28"/>
          <w:sz w:val="24"/>
          <w:szCs w:val="24"/>
          <w:lang w:val="hr-HR"/>
        </w:rPr>
        <w:t>之日起五天内到采购人处</w:t>
      </w:r>
      <w:r>
        <w:rPr>
          <w:rFonts w:hint="eastAsia" w:ascii="宋体" w:hAnsi="宋体"/>
          <w:kern w:val="28"/>
          <w:sz w:val="24"/>
          <w:szCs w:val="24"/>
          <w:lang w:val="en-US" w:eastAsia="zh-CN"/>
        </w:rPr>
        <w:t>取回</w:t>
      </w:r>
      <w:r>
        <w:rPr>
          <w:rFonts w:hint="eastAsia" w:ascii="宋体" w:hAnsi="宋体"/>
          <w:kern w:val="28"/>
          <w:sz w:val="24"/>
          <w:szCs w:val="24"/>
          <w:lang w:val="hr-HR"/>
        </w:rPr>
        <w:t>，逾期</w:t>
      </w:r>
      <w:r>
        <w:rPr>
          <w:rFonts w:hint="eastAsia" w:ascii="宋体" w:hAnsi="宋体"/>
          <w:kern w:val="28"/>
          <w:sz w:val="24"/>
          <w:szCs w:val="24"/>
          <w:lang w:val="en-US" w:eastAsia="zh-CN"/>
        </w:rPr>
        <w:t>取回</w:t>
      </w:r>
      <w:r>
        <w:rPr>
          <w:rFonts w:hint="eastAsia" w:ascii="宋体" w:hAnsi="宋体"/>
          <w:kern w:val="28"/>
          <w:sz w:val="24"/>
          <w:szCs w:val="24"/>
          <w:lang w:val="hr-HR"/>
        </w:rPr>
        <w:t>的，视作</w:t>
      </w:r>
      <w:r>
        <w:rPr>
          <w:rFonts w:hint="eastAsia" w:ascii="宋体" w:hAnsi="宋体"/>
          <w:kern w:val="28"/>
          <w:sz w:val="24"/>
          <w:szCs w:val="24"/>
          <w:lang w:val="en-US" w:eastAsia="zh-CN"/>
        </w:rPr>
        <w:t>放弃</w:t>
      </w:r>
      <w:r>
        <w:rPr>
          <w:rFonts w:hint="eastAsia" w:ascii="宋体" w:hAnsi="宋体"/>
          <w:kern w:val="28"/>
          <w:sz w:val="24"/>
          <w:szCs w:val="24"/>
          <w:lang w:val="hr-HR"/>
        </w:rPr>
        <w:t>，采购人有权</w:t>
      </w:r>
      <w:r>
        <w:rPr>
          <w:rFonts w:hint="eastAsia" w:ascii="宋体" w:hAnsi="宋体"/>
          <w:kern w:val="28"/>
          <w:sz w:val="24"/>
          <w:szCs w:val="24"/>
          <w:lang w:val="en-US" w:eastAsia="zh-CN"/>
        </w:rPr>
        <w:t>自行</w:t>
      </w:r>
      <w:r>
        <w:rPr>
          <w:rFonts w:hint="eastAsia" w:ascii="宋体" w:hAnsi="宋体"/>
          <w:kern w:val="28"/>
          <w:sz w:val="24"/>
          <w:szCs w:val="24"/>
          <w:lang w:val="hr-HR"/>
        </w:rPr>
        <w:t>清理。</w:t>
      </w:r>
    </w:p>
    <w:p w14:paraId="30337F8C">
      <w:pPr>
        <w:keepNext w:val="0"/>
        <w:keepLines w:val="0"/>
        <w:pageBreakBefore w:val="0"/>
        <w:widowControl w:val="0"/>
        <w:numPr>
          <w:ilvl w:val="0"/>
          <w:numId w:val="4"/>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宋体" w:hAnsi="宋体"/>
          <w:kern w:val="28"/>
          <w:sz w:val="24"/>
          <w:szCs w:val="24"/>
          <w:lang w:val="hr-HR"/>
        </w:rPr>
        <w:t>成交供应商提供的样品作为货物验收依据，所提交的样品不予退回。</w:t>
      </w:r>
    </w:p>
    <w:p w14:paraId="23806F94">
      <w:pPr>
        <w:keepNext w:val="0"/>
        <w:keepLines w:val="0"/>
        <w:pageBreakBefore w:val="0"/>
        <w:widowControl w:val="0"/>
        <w:numPr>
          <w:ilvl w:val="0"/>
          <w:numId w:val="4"/>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微软雅黑" w:hAnsi="微软雅黑" w:eastAsia="微软雅黑" w:cs="微软雅黑"/>
          <w:kern w:val="28"/>
          <w:sz w:val="24"/>
          <w:szCs w:val="24"/>
          <w:lang w:val="en-US" w:eastAsia="zh-CN"/>
        </w:rPr>
        <w:t>★</w:t>
      </w:r>
      <w:r>
        <w:rPr>
          <w:rFonts w:hint="eastAsia" w:ascii="宋体" w:hAnsi="宋体"/>
          <w:kern w:val="28"/>
          <w:sz w:val="24"/>
          <w:szCs w:val="24"/>
          <w:lang w:val="en-US" w:eastAsia="zh-CN"/>
        </w:rPr>
        <w:t>样品请在市场调研报名结束之前寄/送至广州市番禺区市桥街清河东路4号后勤楼，020-39213083，谢工，寄付。</w:t>
      </w:r>
    </w:p>
    <w:p w14:paraId="09F7F38F">
      <w:pPr>
        <w:pStyle w:val="3"/>
        <w:numPr>
          <w:ilvl w:val="0"/>
          <w:numId w:val="1"/>
        </w:numPr>
        <w:spacing w:line="360" w:lineRule="auto"/>
        <w:rPr>
          <w:rFonts w:hint="eastAsia" w:asciiTheme="minorEastAsia" w:hAnsiTheme="minorEastAsia" w:eastAsiaTheme="minorEastAsia" w:cstheme="minorEastAsia"/>
          <w:b/>
          <w:kern w:val="0"/>
          <w:sz w:val="24"/>
          <w:szCs w:val="24"/>
          <w:lang w:val="en-US" w:eastAsia="zh-CN"/>
        </w:rPr>
      </w:pPr>
      <w:bookmarkStart w:id="0" w:name="_GoBack"/>
      <w:r>
        <w:rPr>
          <w:rFonts w:hint="eastAsia" w:asciiTheme="minorEastAsia" w:hAnsiTheme="minorEastAsia" w:eastAsiaTheme="minorEastAsia" w:cstheme="minorEastAsia"/>
          <w:b/>
          <w:kern w:val="0"/>
          <w:sz w:val="24"/>
          <w:szCs w:val="24"/>
          <w:lang w:val="en-US" w:eastAsia="zh-CN"/>
        </w:rPr>
        <w:t>采购数量</w:t>
      </w:r>
    </w:p>
    <w:p w14:paraId="6BC19CE8">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b w:val="0"/>
          <w:bCs w:val="0"/>
          <w:sz w:val="24"/>
          <w:szCs w:val="24"/>
          <w:highlight w:val="none"/>
        </w:rPr>
      </w:pPr>
      <w:r>
        <w:rPr>
          <w:rFonts w:hint="eastAsia" w:asciiTheme="minorEastAsia" w:hAnsiTheme="minorEastAsia" w:eastAsiaTheme="minorEastAsia" w:cstheme="minorEastAsia"/>
          <w:b/>
          <w:kern w:val="0"/>
          <w:sz w:val="24"/>
          <w:szCs w:val="24"/>
          <w:lang w:val="en-US" w:eastAsia="zh-CN"/>
        </w:rPr>
        <w:t>采购数量为797对</w:t>
      </w:r>
      <w:r>
        <w:rPr>
          <w:rFonts w:hint="eastAsia" w:ascii="宋体" w:hAnsi="宋体"/>
          <w:b w:val="0"/>
          <w:bCs w:val="0"/>
          <w:sz w:val="24"/>
          <w:szCs w:val="24"/>
          <w:highlight w:val="none"/>
        </w:rPr>
        <w:t>，采购人有权对采购数量作微调整，包括增加采购或减少采购，</w:t>
      </w:r>
      <w:r>
        <w:rPr>
          <w:rFonts w:ascii="宋体" w:hAnsi="宋体"/>
          <w:b w:val="0"/>
          <w:bCs w:val="0"/>
          <w:sz w:val="24"/>
          <w:szCs w:val="24"/>
          <w:highlight w:val="none"/>
        </w:rPr>
        <w:t>结算</w:t>
      </w:r>
      <w:r>
        <w:rPr>
          <w:rFonts w:hint="eastAsia" w:ascii="宋体" w:hAnsi="宋体"/>
          <w:b w:val="0"/>
          <w:bCs w:val="0"/>
          <w:sz w:val="24"/>
          <w:szCs w:val="24"/>
          <w:highlight w:val="none"/>
          <w:lang w:val="en-US" w:eastAsia="zh-CN"/>
        </w:rPr>
        <w:t>金额</w:t>
      </w:r>
      <w:r>
        <w:rPr>
          <w:rFonts w:hint="eastAsia" w:ascii="宋体" w:hAnsi="宋体"/>
          <w:b w:val="0"/>
          <w:bCs w:val="0"/>
          <w:sz w:val="24"/>
          <w:szCs w:val="24"/>
          <w:highlight w:val="none"/>
        </w:rPr>
        <w:t>以</w:t>
      </w:r>
      <w:r>
        <w:rPr>
          <w:rFonts w:ascii="宋体" w:hAnsi="宋体"/>
          <w:b w:val="0"/>
          <w:bCs w:val="0"/>
          <w:sz w:val="24"/>
          <w:szCs w:val="24"/>
          <w:highlight w:val="none"/>
        </w:rPr>
        <w:t>实际</w:t>
      </w:r>
      <w:r>
        <w:rPr>
          <w:rFonts w:hint="eastAsia" w:ascii="宋体" w:hAnsi="宋体"/>
          <w:b w:val="0"/>
          <w:bCs w:val="0"/>
          <w:sz w:val="24"/>
          <w:szCs w:val="24"/>
          <w:highlight w:val="none"/>
        </w:rPr>
        <w:t>采购</w:t>
      </w:r>
      <w:r>
        <w:rPr>
          <w:rFonts w:ascii="宋体" w:hAnsi="宋体"/>
          <w:b w:val="0"/>
          <w:bCs w:val="0"/>
          <w:sz w:val="24"/>
          <w:szCs w:val="24"/>
          <w:highlight w:val="none"/>
        </w:rPr>
        <w:t>数量</w:t>
      </w:r>
      <w:r>
        <w:rPr>
          <w:rFonts w:hint="eastAsia" w:ascii="宋体" w:hAnsi="宋体"/>
          <w:b w:val="0"/>
          <w:bCs w:val="0"/>
          <w:sz w:val="24"/>
          <w:szCs w:val="24"/>
          <w:highlight w:val="none"/>
          <w:lang w:val="en-US" w:eastAsia="zh-CN"/>
        </w:rPr>
        <w:t>和成交单价</w:t>
      </w:r>
      <w:r>
        <w:rPr>
          <w:rFonts w:ascii="宋体" w:hAnsi="宋体"/>
          <w:b w:val="0"/>
          <w:bCs w:val="0"/>
          <w:sz w:val="24"/>
          <w:szCs w:val="24"/>
          <w:highlight w:val="none"/>
        </w:rPr>
        <w:t>为准</w:t>
      </w:r>
      <w:r>
        <w:rPr>
          <w:rFonts w:hint="eastAsia" w:ascii="宋体" w:hAnsi="宋体"/>
          <w:b w:val="0"/>
          <w:bCs w:val="0"/>
          <w:sz w:val="24"/>
          <w:szCs w:val="24"/>
          <w:highlight w:val="none"/>
        </w:rPr>
        <w:t>。</w:t>
      </w:r>
    </w:p>
    <w:bookmarkEnd w:id="0"/>
    <w:p w14:paraId="0A8E50C5">
      <w:pPr>
        <w:pStyle w:val="3"/>
        <w:numPr>
          <w:ilvl w:val="0"/>
          <w:numId w:val="1"/>
        </w:numPr>
        <w:spacing w:line="360" w:lineRule="auto"/>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报价要求和付款方式</w:t>
      </w:r>
    </w:p>
    <w:p w14:paraId="573613CC">
      <w:pPr>
        <w:keepNext w:val="0"/>
        <w:keepLines w:val="0"/>
        <w:pageBreakBefore w:val="0"/>
        <w:widowControl w:val="0"/>
        <w:numPr>
          <w:ilvl w:val="0"/>
          <w:numId w:val="5"/>
        </w:numPr>
        <w:tabs>
          <w:tab w:val="left" w:pos="525"/>
          <w:tab w:val="left" w:pos="846"/>
        </w:tabs>
        <w:kinsoku/>
        <w:wordWrap/>
        <w:overflowPunct/>
        <w:topLinePunct w:val="0"/>
        <w:autoSpaceDE w:val="0"/>
        <w:autoSpaceDN w:val="0"/>
        <w:bidi w:val="0"/>
        <w:adjustRightInd w:val="0"/>
        <w:snapToGrid/>
        <w:spacing w:line="360" w:lineRule="auto"/>
        <w:ind w:left="0" w:leftChars="0" w:firstLine="0" w:firstLineChars="0"/>
        <w:textAlignment w:val="auto"/>
        <w:outlineLvl w:val="1"/>
        <w:rPr>
          <w:rFonts w:hint="eastAsia"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采购金额</w:t>
      </w:r>
      <w:r>
        <w:rPr>
          <w:rFonts w:hint="eastAsia" w:ascii="宋体" w:hAnsi="宋体"/>
          <w:b w:val="0"/>
          <w:bCs w:val="0"/>
          <w:sz w:val="24"/>
          <w:szCs w:val="24"/>
          <w:highlight w:val="none"/>
          <w:lang w:val="hr-HR"/>
        </w:rPr>
        <w:t>包括但不限于</w:t>
      </w:r>
      <w:r>
        <w:rPr>
          <w:rFonts w:hint="eastAsia" w:ascii="宋体" w:hAnsi="宋体"/>
          <w:b w:val="0"/>
          <w:bCs w:val="0"/>
          <w:sz w:val="24"/>
          <w:szCs w:val="24"/>
          <w:highlight w:val="none"/>
          <w:lang w:val="en-US" w:eastAsia="zh-CN"/>
        </w:rPr>
        <w:t>货款</w:t>
      </w:r>
      <w:r>
        <w:rPr>
          <w:rFonts w:hint="eastAsia" w:ascii="宋体" w:hAnsi="宋体"/>
          <w:b w:val="0"/>
          <w:bCs w:val="0"/>
          <w:sz w:val="24"/>
          <w:szCs w:val="24"/>
          <w:highlight w:val="none"/>
          <w:lang w:val="hr-HR"/>
        </w:rPr>
        <w:t>、设计、制作、检验、</w:t>
      </w:r>
      <w:r>
        <w:rPr>
          <w:rFonts w:hint="eastAsia" w:ascii="宋体" w:hAnsi="宋体"/>
          <w:b w:val="0"/>
          <w:bCs w:val="0"/>
          <w:sz w:val="24"/>
          <w:szCs w:val="24"/>
          <w:highlight w:val="none"/>
          <w:lang w:val="en-US" w:eastAsia="zh-CN"/>
        </w:rPr>
        <w:t>税费</w:t>
      </w:r>
      <w:r>
        <w:rPr>
          <w:rFonts w:hint="eastAsia" w:ascii="宋体" w:hAnsi="宋体"/>
          <w:b w:val="0"/>
          <w:bCs w:val="0"/>
          <w:sz w:val="24"/>
          <w:szCs w:val="24"/>
          <w:highlight w:val="none"/>
          <w:lang w:val="hr-HR"/>
        </w:rPr>
        <w:t>、</w:t>
      </w:r>
      <w:r>
        <w:rPr>
          <w:rFonts w:hint="eastAsia" w:ascii="宋体" w:hAnsi="宋体"/>
          <w:b w:val="0"/>
          <w:bCs w:val="0"/>
          <w:sz w:val="24"/>
          <w:szCs w:val="24"/>
          <w:highlight w:val="none"/>
          <w:lang w:val="en-US" w:eastAsia="zh-CN"/>
        </w:rPr>
        <w:t>人员工资</w:t>
      </w:r>
      <w:r>
        <w:rPr>
          <w:rFonts w:hint="eastAsia" w:ascii="宋体" w:hAnsi="宋体"/>
          <w:b w:val="0"/>
          <w:bCs w:val="0"/>
          <w:sz w:val="24"/>
          <w:szCs w:val="24"/>
          <w:highlight w:val="none"/>
          <w:lang w:val="hr-HR"/>
        </w:rPr>
        <w:t>、工具器材、运输、邮寄费用、安装、损耗品、场地、及材料及不可预见的一切费</w:t>
      </w:r>
      <w:r>
        <w:rPr>
          <w:rFonts w:hint="eastAsia" w:ascii="宋体" w:hAnsi="宋体"/>
          <w:b w:val="0"/>
          <w:bCs w:val="0"/>
          <w:sz w:val="24"/>
          <w:szCs w:val="24"/>
          <w:highlight w:val="none"/>
          <w:lang w:val="hr-HR" w:eastAsia="zh-CN"/>
        </w:rPr>
        <w:t>用。每对护士鞋的单价必须是唯一的，不得有多个单价，</w:t>
      </w:r>
      <w:r>
        <w:rPr>
          <w:rFonts w:hint="eastAsia" w:ascii="宋体" w:hAnsi="宋体"/>
          <w:b w:val="0"/>
          <w:bCs w:val="0"/>
          <w:sz w:val="24"/>
          <w:szCs w:val="24"/>
          <w:highlight w:val="none"/>
          <w:lang w:val="en-US" w:eastAsia="zh-CN"/>
        </w:rPr>
        <w:t>所有尺码为同一个供货单价。</w:t>
      </w:r>
    </w:p>
    <w:p w14:paraId="78CEA963">
      <w:pPr>
        <w:keepNext w:val="0"/>
        <w:keepLines w:val="0"/>
        <w:pageBreakBefore w:val="0"/>
        <w:widowControl w:val="0"/>
        <w:numPr>
          <w:ilvl w:val="0"/>
          <w:numId w:val="5"/>
        </w:numPr>
        <w:tabs>
          <w:tab w:val="left" w:pos="525"/>
          <w:tab w:val="left" w:pos="846"/>
        </w:tabs>
        <w:kinsoku/>
        <w:wordWrap/>
        <w:overflowPunct/>
        <w:topLinePunct w:val="0"/>
        <w:autoSpaceDE w:val="0"/>
        <w:autoSpaceDN w:val="0"/>
        <w:bidi w:val="0"/>
        <w:adjustRightInd w:val="0"/>
        <w:snapToGrid/>
        <w:spacing w:line="360" w:lineRule="auto"/>
        <w:ind w:left="0" w:leftChars="0" w:firstLine="0" w:firstLineChars="0"/>
        <w:textAlignment w:val="auto"/>
        <w:outlineLvl w:val="1"/>
        <w:rPr>
          <w:rFonts w:hint="eastAsia"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本项目实行分批按实结算，结算金额按实际供货数量和成交单价计算。验收合格后，以人民币方式结算。自验收合格后20个工作天内成交供应商向采购人提供以下资料后20个工作日通过银行转账付款合同金额的80% 。自验收合格后6个月，经采购人确认成交供应商完成本需求书“七、售后服务”的要求，采购人在收到等额有效普通发票后20个工作日支付至合同金额的100%，如质量问题造成采购人损失的，采购人有权从剩余的进度款中扣除损失金额，如损失超出剩余进度款，采购人有权向成交供应商发起诉讼。</w:t>
      </w:r>
    </w:p>
    <w:p w14:paraId="1B86AC85">
      <w:pPr>
        <w:pStyle w:val="3"/>
        <w:numPr>
          <w:ilvl w:val="0"/>
          <w:numId w:val="6"/>
        </w:numPr>
        <w:spacing w:line="360" w:lineRule="auto"/>
        <w:ind w:left="425" w:leftChars="0" w:hanging="425" w:firstLineChars="0"/>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经双方确认的送货签收确认清单；</w:t>
      </w:r>
    </w:p>
    <w:p w14:paraId="2FA1D083">
      <w:pPr>
        <w:pStyle w:val="3"/>
        <w:numPr>
          <w:ilvl w:val="0"/>
          <w:numId w:val="6"/>
        </w:numPr>
        <w:spacing w:line="360" w:lineRule="auto"/>
        <w:ind w:left="425" w:leftChars="0" w:hanging="425" w:firstLineChars="0"/>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成交供应商开具的等额有效普通发票；</w:t>
      </w:r>
    </w:p>
    <w:p w14:paraId="48DC853D">
      <w:pPr>
        <w:pStyle w:val="3"/>
        <w:numPr>
          <w:ilvl w:val="0"/>
          <w:numId w:val="6"/>
        </w:numPr>
        <w:spacing w:line="360" w:lineRule="auto"/>
        <w:ind w:left="425" w:leftChars="0" w:hanging="425" w:firstLineChars="0"/>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合同原件（仅首次请款提供）。</w:t>
      </w:r>
    </w:p>
    <w:p w14:paraId="3190DF0E">
      <w:pPr>
        <w:keepNext w:val="0"/>
        <w:keepLines w:val="0"/>
        <w:pageBreakBefore w:val="0"/>
        <w:widowControl w:val="0"/>
        <w:numPr>
          <w:ilvl w:val="0"/>
          <w:numId w:val="5"/>
        </w:numPr>
        <w:tabs>
          <w:tab w:val="left" w:pos="525"/>
          <w:tab w:val="left" w:pos="846"/>
        </w:tabs>
        <w:kinsoku/>
        <w:wordWrap/>
        <w:overflowPunct/>
        <w:topLinePunct w:val="0"/>
        <w:autoSpaceDE w:val="0"/>
        <w:autoSpaceDN w:val="0"/>
        <w:bidi w:val="0"/>
        <w:adjustRightInd w:val="0"/>
        <w:snapToGrid/>
        <w:spacing w:line="360" w:lineRule="auto"/>
        <w:ind w:left="0" w:leftChars="0" w:firstLine="0" w:firstLineChars="0"/>
        <w:textAlignment w:val="auto"/>
        <w:outlineLvl w:val="1"/>
        <w:rPr>
          <w:rFonts w:hint="default"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非采购人指定人员下单的货物，采购人有权拒绝支付费用。</w:t>
      </w:r>
    </w:p>
    <w:p w14:paraId="287265B7">
      <w:pPr>
        <w:pStyle w:val="3"/>
        <w:numPr>
          <w:ilvl w:val="0"/>
          <w:numId w:val="1"/>
        </w:numPr>
        <w:spacing w:line="360" w:lineRule="auto"/>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成交供应商的权利和义务</w:t>
      </w:r>
    </w:p>
    <w:p w14:paraId="119D8E88">
      <w:pPr>
        <w:keepNext w:val="0"/>
        <w:keepLines w:val="0"/>
        <w:pageBreakBefore w:val="0"/>
        <w:widowControl w:val="0"/>
        <w:numPr>
          <w:ilvl w:val="0"/>
          <w:numId w:val="7"/>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宋体" w:hAnsi="宋体"/>
          <w:kern w:val="28"/>
          <w:sz w:val="24"/>
          <w:szCs w:val="24"/>
          <w:lang w:val="hr-HR"/>
        </w:rPr>
        <w:t>交付的护士鞋质量应符合本</w:t>
      </w:r>
      <w:r>
        <w:rPr>
          <w:rFonts w:hint="eastAsia" w:ascii="宋体" w:hAnsi="宋体"/>
          <w:kern w:val="28"/>
          <w:sz w:val="24"/>
          <w:szCs w:val="24"/>
          <w:lang w:val="en-US" w:eastAsia="zh-CN"/>
        </w:rPr>
        <w:t>需求书</w:t>
      </w:r>
      <w:r>
        <w:rPr>
          <w:rFonts w:hint="eastAsia" w:ascii="宋体" w:hAnsi="宋体"/>
          <w:kern w:val="28"/>
          <w:sz w:val="24"/>
          <w:szCs w:val="24"/>
          <w:lang w:val="hr-HR"/>
        </w:rPr>
        <w:t>规定的相应标准，并与承诺的质量相一致，以确保护士鞋的临床使用安全有效。</w:t>
      </w:r>
    </w:p>
    <w:p w14:paraId="24360231">
      <w:pPr>
        <w:keepNext w:val="0"/>
        <w:keepLines w:val="0"/>
        <w:pageBreakBefore w:val="0"/>
        <w:widowControl w:val="0"/>
        <w:numPr>
          <w:ilvl w:val="0"/>
          <w:numId w:val="7"/>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宋体" w:hAnsi="宋体"/>
          <w:kern w:val="28"/>
          <w:sz w:val="24"/>
          <w:szCs w:val="24"/>
          <w:lang w:val="hr-HR"/>
        </w:rPr>
        <w:t>成交供应商需保证所提供的护士鞋来源合法，并已经依照国家法律缴纳有限税款。如因成交供应商没有履行该保证义务，造成需方（采购人）财产及声誉上的损失，成交供应商须承担违约责任及赔偿采购人由此产生的一切损失。</w:t>
      </w:r>
    </w:p>
    <w:p w14:paraId="4A3D7E98">
      <w:pPr>
        <w:keepNext w:val="0"/>
        <w:keepLines w:val="0"/>
        <w:pageBreakBefore w:val="0"/>
        <w:widowControl w:val="0"/>
        <w:numPr>
          <w:ilvl w:val="0"/>
          <w:numId w:val="7"/>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宋体" w:hAnsi="宋体"/>
          <w:kern w:val="28"/>
          <w:sz w:val="24"/>
          <w:szCs w:val="24"/>
          <w:lang w:val="hr-HR"/>
        </w:rPr>
        <w:t>成交供应商须提供包括采购、运输、邮寄、包装、质量检验等服务，须按采购人的要求在规定的时间内送货上门。</w:t>
      </w:r>
    </w:p>
    <w:p w14:paraId="3A79B1D8">
      <w:pPr>
        <w:keepNext w:val="0"/>
        <w:keepLines w:val="0"/>
        <w:pageBreakBefore w:val="0"/>
        <w:widowControl w:val="0"/>
        <w:numPr>
          <w:ilvl w:val="0"/>
          <w:numId w:val="7"/>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宋体" w:hAnsi="宋体"/>
          <w:kern w:val="28"/>
          <w:sz w:val="24"/>
          <w:szCs w:val="24"/>
          <w:lang w:val="hr-HR"/>
        </w:rPr>
        <w:t>成交供应商不得转包或分包项目内容，成交供应商转包或分包项目内容的，采购人有权解除合同，造成采购人的其它损失，成交供应商应承担相应的赔偿责任。</w:t>
      </w:r>
    </w:p>
    <w:p w14:paraId="0BC5B3BE">
      <w:pPr>
        <w:keepNext w:val="0"/>
        <w:keepLines w:val="0"/>
        <w:pageBreakBefore w:val="0"/>
        <w:widowControl w:val="0"/>
        <w:numPr>
          <w:ilvl w:val="0"/>
          <w:numId w:val="7"/>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宋体" w:hAnsi="宋体"/>
          <w:kern w:val="28"/>
          <w:sz w:val="24"/>
          <w:szCs w:val="24"/>
          <w:lang w:val="hr-HR"/>
        </w:rPr>
        <w:t>在服务期内，成交供应商必须做好员工的安全教育及安全措施，保证工作人员的安全，成交供应商工作人员在采购人工作范围内发生事故的一切责任由成交供应商负责。</w:t>
      </w:r>
    </w:p>
    <w:p w14:paraId="57B997C6">
      <w:pPr>
        <w:keepNext w:val="0"/>
        <w:keepLines w:val="0"/>
        <w:pageBreakBefore w:val="0"/>
        <w:widowControl w:val="0"/>
        <w:numPr>
          <w:ilvl w:val="0"/>
          <w:numId w:val="7"/>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宋体" w:hAnsi="宋体"/>
          <w:kern w:val="28"/>
          <w:sz w:val="24"/>
          <w:szCs w:val="24"/>
          <w:lang w:val="hr-HR"/>
        </w:rPr>
        <w:t>成交供应商须严格按照国家规定</w:t>
      </w:r>
      <w:r>
        <w:rPr>
          <w:rFonts w:hint="eastAsia" w:ascii="宋体" w:hAnsi="宋体"/>
          <w:kern w:val="28"/>
          <w:sz w:val="24"/>
          <w:szCs w:val="24"/>
          <w:lang w:val="en-US" w:eastAsia="zh-CN"/>
        </w:rPr>
        <w:t>向本项目的员工支付公司和购买五险一金，成交供应商与员工的纠纷与采购人无关。</w:t>
      </w:r>
    </w:p>
    <w:p w14:paraId="27015D02">
      <w:pPr>
        <w:pStyle w:val="3"/>
        <w:numPr>
          <w:ilvl w:val="0"/>
          <w:numId w:val="1"/>
        </w:numPr>
        <w:spacing w:line="360" w:lineRule="auto"/>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配送</w:t>
      </w:r>
    </w:p>
    <w:p w14:paraId="41E94090">
      <w:pPr>
        <w:keepNext w:val="0"/>
        <w:keepLines w:val="0"/>
        <w:pageBreakBefore w:val="0"/>
        <w:widowControl w:val="0"/>
        <w:tabs>
          <w:tab w:val="left" w:pos="709"/>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kern w:val="28"/>
          <w:sz w:val="24"/>
          <w:szCs w:val="24"/>
          <w:lang w:val="hr-HR"/>
        </w:rPr>
      </w:pPr>
      <w:r>
        <w:rPr>
          <w:rFonts w:hint="eastAsia" w:ascii="宋体" w:hAnsi="宋体"/>
          <w:kern w:val="28"/>
          <w:sz w:val="24"/>
          <w:szCs w:val="24"/>
          <w:lang w:val="hr-HR"/>
        </w:rPr>
        <w:t>★</w:t>
      </w:r>
      <w:r>
        <w:rPr>
          <w:rFonts w:hint="eastAsia" w:ascii="宋体" w:hAnsi="宋体"/>
          <w:kern w:val="28"/>
          <w:sz w:val="24"/>
          <w:szCs w:val="24"/>
          <w:lang w:val="en-US" w:eastAsia="zh-CN"/>
        </w:rPr>
        <w:t>自采购人发出供货通知后，</w:t>
      </w:r>
      <w:r>
        <w:rPr>
          <w:rFonts w:hint="eastAsia" w:ascii="宋体" w:hAnsi="宋体"/>
          <w:kern w:val="28"/>
          <w:sz w:val="24"/>
          <w:szCs w:val="24"/>
          <w:lang w:val="hr-HR"/>
        </w:rPr>
        <w:t>成交供应商于</w:t>
      </w:r>
      <w:r>
        <w:rPr>
          <w:rFonts w:hint="eastAsia" w:ascii="宋体" w:hAnsi="宋体"/>
          <w:kern w:val="28"/>
          <w:sz w:val="24"/>
          <w:szCs w:val="24"/>
          <w:lang w:val="en-US" w:eastAsia="zh-CN"/>
        </w:rPr>
        <w:t>15</w:t>
      </w:r>
      <w:r>
        <w:rPr>
          <w:rFonts w:hint="eastAsia" w:ascii="宋体" w:hAnsi="宋体"/>
          <w:kern w:val="28"/>
          <w:sz w:val="24"/>
          <w:szCs w:val="24"/>
          <w:lang w:val="hr-HR"/>
        </w:rPr>
        <w:t>个</w:t>
      </w:r>
      <w:r>
        <w:rPr>
          <w:rFonts w:hint="eastAsia" w:ascii="宋体" w:hAnsi="宋体"/>
          <w:kern w:val="28"/>
          <w:sz w:val="24"/>
          <w:szCs w:val="24"/>
          <w:lang w:val="en-US" w:eastAsia="zh-CN"/>
        </w:rPr>
        <w:t>工作日</w:t>
      </w:r>
      <w:r>
        <w:rPr>
          <w:rFonts w:hint="eastAsia" w:ascii="宋体" w:hAnsi="宋体"/>
          <w:kern w:val="28"/>
          <w:sz w:val="24"/>
          <w:szCs w:val="24"/>
          <w:lang w:val="hr-HR"/>
        </w:rPr>
        <w:t>内将所有护士鞋送到采购人仓库</w:t>
      </w:r>
      <w:r>
        <w:rPr>
          <w:rFonts w:hint="eastAsia" w:ascii="宋体" w:hAnsi="宋体"/>
          <w:kern w:val="28"/>
          <w:sz w:val="24"/>
          <w:szCs w:val="24"/>
          <w:lang w:val="en-US" w:eastAsia="zh-CN"/>
        </w:rPr>
        <w:t>（广州市番禺区清河东路2号）</w:t>
      </w:r>
      <w:r>
        <w:rPr>
          <w:rFonts w:hint="eastAsia" w:ascii="宋体" w:hAnsi="宋体"/>
          <w:kern w:val="28"/>
          <w:sz w:val="24"/>
          <w:szCs w:val="24"/>
          <w:lang w:val="hr-HR"/>
        </w:rPr>
        <w:t>或指定地点</w:t>
      </w:r>
      <w:r>
        <w:rPr>
          <w:rFonts w:hint="eastAsia" w:ascii="宋体" w:hAnsi="宋体"/>
          <w:kern w:val="28"/>
          <w:sz w:val="24"/>
          <w:szCs w:val="24"/>
          <w:lang w:val="hr-HR" w:eastAsia="zh-CN"/>
        </w:rPr>
        <w:t>。</w:t>
      </w:r>
      <w:r>
        <w:rPr>
          <w:rFonts w:hint="eastAsia" w:ascii="宋体" w:hAnsi="宋体"/>
          <w:kern w:val="28"/>
          <w:sz w:val="24"/>
          <w:szCs w:val="24"/>
          <w:lang w:val="hr-HR"/>
        </w:rPr>
        <w:t>若送货超过</w:t>
      </w:r>
      <w:r>
        <w:rPr>
          <w:rFonts w:hint="eastAsia" w:ascii="宋体" w:hAnsi="宋体"/>
          <w:kern w:val="28"/>
          <w:sz w:val="24"/>
          <w:szCs w:val="24"/>
          <w:lang w:val="en-US" w:eastAsia="zh-CN"/>
        </w:rPr>
        <w:t>20</w:t>
      </w:r>
      <w:r>
        <w:rPr>
          <w:rFonts w:hint="eastAsia" w:ascii="宋体" w:hAnsi="宋体"/>
          <w:kern w:val="28"/>
          <w:sz w:val="24"/>
          <w:szCs w:val="24"/>
          <w:lang w:val="hr-HR"/>
        </w:rPr>
        <w:t>个</w:t>
      </w:r>
      <w:r>
        <w:rPr>
          <w:rFonts w:hint="eastAsia" w:ascii="宋体" w:hAnsi="宋体"/>
          <w:kern w:val="28"/>
          <w:sz w:val="24"/>
          <w:szCs w:val="24"/>
          <w:lang w:val="en-US" w:eastAsia="zh-CN"/>
        </w:rPr>
        <w:t>工作日</w:t>
      </w:r>
      <w:r>
        <w:rPr>
          <w:rFonts w:hint="eastAsia" w:ascii="宋体" w:hAnsi="宋体"/>
          <w:kern w:val="28"/>
          <w:sz w:val="24"/>
          <w:szCs w:val="24"/>
          <w:lang w:val="hr-HR"/>
        </w:rPr>
        <w:t>的，采购人有权单方终止合同，并追究成交供应商的违约责任。</w:t>
      </w:r>
    </w:p>
    <w:p w14:paraId="0BFF3BB1">
      <w:pPr>
        <w:pStyle w:val="3"/>
        <w:numPr>
          <w:ilvl w:val="0"/>
          <w:numId w:val="1"/>
        </w:numPr>
        <w:spacing w:line="360" w:lineRule="auto"/>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售后服务</w:t>
      </w:r>
    </w:p>
    <w:p w14:paraId="3F14E106">
      <w:pPr>
        <w:keepNext w:val="0"/>
        <w:keepLines w:val="0"/>
        <w:pageBreakBefore w:val="0"/>
        <w:widowControl w:val="0"/>
        <w:numPr>
          <w:ilvl w:val="0"/>
          <w:numId w:val="8"/>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宋体" w:hAnsi="宋体"/>
          <w:kern w:val="28"/>
          <w:sz w:val="24"/>
          <w:szCs w:val="24"/>
          <w:lang w:val="hr-HR"/>
        </w:rPr>
        <w:t>成交供应商所提供的护士鞋出现不可接受的质量问题，成交供应商须在接到通知后48小时以内进行更换、重做或退换，确保所提供的护士鞋合格率达到100%，并对造成的损失承担赔偿责任。否则，采购人有权视情节轻重，处以警告、终止合同等处理。</w:t>
      </w:r>
    </w:p>
    <w:p w14:paraId="02A4F187">
      <w:pPr>
        <w:keepNext w:val="0"/>
        <w:keepLines w:val="0"/>
        <w:pageBreakBefore w:val="0"/>
        <w:widowControl w:val="0"/>
        <w:numPr>
          <w:ilvl w:val="0"/>
          <w:numId w:val="8"/>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宋体" w:hAnsi="宋体"/>
          <w:kern w:val="28"/>
          <w:sz w:val="24"/>
          <w:szCs w:val="24"/>
          <w:lang w:val="hr-HR"/>
        </w:rPr>
        <w:t>成交供应商提供的护士鞋在使用过程中发现质量问题，成交供应商应在收到采购人通知后7天内给予更换。</w:t>
      </w:r>
    </w:p>
    <w:p w14:paraId="16E7F17D">
      <w:pPr>
        <w:keepNext w:val="0"/>
        <w:keepLines w:val="0"/>
        <w:pageBreakBefore w:val="0"/>
        <w:widowControl w:val="0"/>
        <w:numPr>
          <w:ilvl w:val="0"/>
          <w:numId w:val="8"/>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宋体" w:hAnsi="宋体"/>
          <w:kern w:val="28"/>
          <w:sz w:val="24"/>
          <w:szCs w:val="24"/>
          <w:lang w:val="hr-HR"/>
        </w:rPr>
        <w:t>若成交供应商提供的护士鞋不适用，在采购人不损坏护士鞋及其包装的情况下，采购人有权要求成交供应商7天内更换护士鞋。</w:t>
      </w:r>
    </w:p>
    <w:p w14:paraId="6E1046AD">
      <w:pPr>
        <w:keepNext w:val="0"/>
        <w:keepLines w:val="0"/>
        <w:pageBreakBefore w:val="0"/>
        <w:widowControl w:val="0"/>
        <w:numPr>
          <w:ilvl w:val="0"/>
          <w:numId w:val="8"/>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宋体" w:hAnsi="宋体"/>
          <w:kern w:val="28"/>
          <w:sz w:val="24"/>
          <w:szCs w:val="24"/>
          <w:lang w:val="hr-HR"/>
        </w:rPr>
        <w:t>护士鞋实行三包制（护士鞋尺码不合；外观污损；从采购人验收日起，护士鞋6个月内开胶、断底、断面等现象可换货或退货）。</w:t>
      </w:r>
    </w:p>
    <w:p w14:paraId="455ACB70">
      <w:pPr>
        <w:keepNext w:val="0"/>
        <w:keepLines w:val="0"/>
        <w:pageBreakBefore w:val="0"/>
        <w:widowControl w:val="0"/>
        <w:numPr>
          <w:ilvl w:val="0"/>
          <w:numId w:val="8"/>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宋体" w:hAnsi="宋体"/>
          <w:kern w:val="28"/>
          <w:sz w:val="24"/>
          <w:szCs w:val="24"/>
          <w:lang w:val="hr-HR"/>
        </w:rPr>
        <w:t>若成交供应商提供的护士鞋不适用，在采购人不损坏护士鞋及其包装的情况下，采购人有权要求成交供应商负责及时调换护士鞋。</w:t>
      </w:r>
    </w:p>
    <w:p w14:paraId="43BCE0E0">
      <w:pPr>
        <w:keepNext w:val="0"/>
        <w:keepLines w:val="0"/>
        <w:pageBreakBefore w:val="0"/>
        <w:widowControl w:val="0"/>
        <w:numPr>
          <w:ilvl w:val="0"/>
          <w:numId w:val="8"/>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宋体" w:hAnsi="宋体"/>
          <w:kern w:val="28"/>
          <w:sz w:val="24"/>
          <w:szCs w:val="24"/>
          <w:lang w:val="hr-HR"/>
        </w:rPr>
        <w:t>成交供应商所提供的护士鞋不能以次充好，必须按报价清单指定的配置清单、规格或技术要求要求供货。</w:t>
      </w:r>
    </w:p>
    <w:p w14:paraId="553EF396">
      <w:pPr>
        <w:keepNext w:val="0"/>
        <w:keepLines w:val="0"/>
        <w:pageBreakBefore w:val="0"/>
        <w:widowControl w:val="0"/>
        <w:numPr>
          <w:ilvl w:val="0"/>
          <w:numId w:val="8"/>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宋体" w:hAnsi="宋体"/>
          <w:kern w:val="28"/>
          <w:sz w:val="24"/>
          <w:szCs w:val="24"/>
          <w:lang w:val="hr-HR"/>
        </w:rPr>
        <w:t>如因成交供应商提供的护士鞋由于质量问题或护士鞋属于劣质护士鞋，经（第三方专业机构）鉴定核实，成交供应商必须负责因此引起的所有责任（经济责任等），并采购人有权单方面终止合同，选择第二成交供应商执行本项目。</w:t>
      </w:r>
    </w:p>
    <w:p w14:paraId="039585C3">
      <w:pPr>
        <w:keepNext w:val="0"/>
        <w:keepLines w:val="0"/>
        <w:pageBreakBefore w:val="0"/>
        <w:widowControl w:val="0"/>
        <w:numPr>
          <w:ilvl w:val="0"/>
          <w:numId w:val="8"/>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宋体" w:hAnsi="宋体"/>
          <w:kern w:val="28"/>
          <w:sz w:val="24"/>
          <w:szCs w:val="24"/>
          <w:lang w:val="hr-HR"/>
        </w:rPr>
        <w:t>若护士鞋时发现有5对或以上假冒伪劣或残次品情况，采购人有权终止合同，</w:t>
      </w:r>
      <w:r>
        <w:rPr>
          <w:rFonts w:hint="eastAsia" w:ascii="宋体" w:hAnsi="宋体"/>
          <w:kern w:val="28"/>
          <w:sz w:val="24"/>
          <w:szCs w:val="24"/>
          <w:lang w:val="en-US" w:eastAsia="zh-CN"/>
        </w:rPr>
        <w:t>对</w:t>
      </w:r>
      <w:r>
        <w:rPr>
          <w:rFonts w:hint="eastAsia" w:ascii="宋体" w:hAnsi="宋体"/>
          <w:kern w:val="28"/>
          <w:sz w:val="24"/>
          <w:szCs w:val="24"/>
          <w:lang w:val="hr-HR"/>
        </w:rPr>
        <w:t>假冒伪劣或残次品的</w:t>
      </w:r>
      <w:r>
        <w:rPr>
          <w:rFonts w:hint="eastAsia" w:ascii="宋体" w:hAnsi="宋体"/>
          <w:kern w:val="28"/>
          <w:sz w:val="24"/>
          <w:szCs w:val="24"/>
          <w:lang w:val="hr-HR" w:eastAsia="zh-CN"/>
        </w:rPr>
        <w:t>“</w:t>
      </w:r>
      <w:r>
        <w:rPr>
          <w:rFonts w:hint="eastAsia" w:ascii="宋体" w:hAnsi="宋体"/>
          <w:kern w:val="28"/>
          <w:sz w:val="24"/>
          <w:szCs w:val="24"/>
          <w:lang w:val="en-US" w:eastAsia="zh-CN"/>
        </w:rPr>
        <w:t>假一罚十”经济</w:t>
      </w:r>
      <w:r>
        <w:rPr>
          <w:rFonts w:hint="eastAsia" w:ascii="宋体" w:hAnsi="宋体"/>
          <w:kern w:val="28"/>
          <w:sz w:val="24"/>
          <w:szCs w:val="24"/>
          <w:lang w:val="hr-HR"/>
        </w:rPr>
        <w:t>赔偿采购人</w:t>
      </w:r>
      <w:r>
        <w:rPr>
          <w:rFonts w:hint="eastAsia" w:ascii="宋体" w:hAnsi="宋体"/>
          <w:kern w:val="28"/>
          <w:sz w:val="24"/>
          <w:szCs w:val="24"/>
          <w:lang w:val="hr-HR" w:eastAsia="zh-CN"/>
        </w:rPr>
        <w:t>，</w:t>
      </w:r>
      <w:r>
        <w:rPr>
          <w:rFonts w:hint="eastAsia" w:ascii="宋体" w:hAnsi="宋体"/>
          <w:kern w:val="28"/>
          <w:sz w:val="24"/>
          <w:szCs w:val="24"/>
          <w:lang w:val="en-US" w:eastAsia="zh-CN"/>
        </w:rPr>
        <w:t>如造成采购人其他损失的，采购人有权追究成交供应商的所有责任</w:t>
      </w:r>
      <w:r>
        <w:rPr>
          <w:rFonts w:hint="eastAsia" w:ascii="宋体" w:hAnsi="宋体"/>
          <w:kern w:val="28"/>
          <w:sz w:val="24"/>
          <w:szCs w:val="24"/>
          <w:lang w:val="hr-HR"/>
        </w:rPr>
        <w:t>。</w:t>
      </w:r>
    </w:p>
    <w:p w14:paraId="40E3BD23">
      <w:pPr>
        <w:pStyle w:val="3"/>
        <w:numPr>
          <w:ilvl w:val="0"/>
          <w:numId w:val="1"/>
        </w:numPr>
        <w:spacing w:line="360" w:lineRule="auto"/>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包装</w:t>
      </w:r>
    </w:p>
    <w:p w14:paraId="2080EDD4">
      <w:pPr>
        <w:keepNext w:val="0"/>
        <w:keepLines w:val="0"/>
        <w:pageBreakBefore w:val="0"/>
        <w:widowControl w:val="0"/>
        <w:numPr>
          <w:ilvl w:val="0"/>
          <w:numId w:val="9"/>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hr-HR"/>
        </w:rPr>
      </w:pPr>
      <w:r>
        <w:rPr>
          <w:rFonts w:hint="eastAsia" w:ascii="宋体" w:hAnsi="宋体"/>
          <w:kern w:val="28"/>
          <w:sz w:val="24"/>
          <w:szCs w:val="24"/>
          <w:lang w:val="hr-HR"/>
        </w:rPr>
        <w:t>采用厂家标准包装，且必须满足运输安全要求和规范规定，由于包装和运输过程中造成护士鞋损坏，一切责任由成交供应商承担。成交供应商有义务保证护士鞋包装的完好无损，采购人有权拒收成交供应商交付的已损坏的护士鞋，并在7天内更换护士鞋。</w:t>
      </w:r>
    </w:p>
    <w:p w14:paraId="33C9221D">
      <w:pPr>
        <w:keepNext w:val="0"/>
        <w:keepLines w:val="0"/>
        <w:pageBreakBefore w:val="0"/>
        <w:widowControl w:val="0"/>
        <w:numPr>
          <w:ilvl w:val="0"/>
          <w:numId w:val="9"/>
        </w:numPr>
        <w:tabs>
          <w:tab w:val="left" w:pos="315"/>
          <w:tab w:val="left" w:pos="709"/>
          <w:tab w:val="left" w:pos="84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kern w:val="28"/>
          <w:sz w:val="24"/>
          <w:szCs w:val="24"/>
          <w:lang w:val="en-US" w:eastAsia="zh-CN"/>
        </w:rPr>
      </w:pPr>
      <w:r>
        <w:rPr>
          <w:rFonts w:hint="eastAsia" w:ascii="宋体" w:hAnsi="宋体"/>
          <w:kern w:val="28"/>
          <w:sz w:val="24"/>
          <w:szCs w:val="24"/>
          <w:lang w:val="hr-HR"/>
        </w:rPr>
        <w:t>以品种及规格为单位进行装箱，在每个包装箱上注明名称。</w:t>
      </w:r>
    </w:p>
    <w:p w14:paraId="4775D0F8">
      <w:pPr>
        <w:pStyle w:val="3"/>
        <w:numPr>
          <w:ilvl w:val="0"/>
          <w:numId w:val="0"/>
        </w:numPr>
        <w:spacing w:line="360" w:lineRule="auto"/>
        <w:ind w:leftChars="0"/>
        <w:rPr>
          <w:rFonts w:hint="eastAsia" w:asciiTheme="minorEastAsia" w:hAnsiTheme="minorEastAsia" w:eastAsiaTheme="minorEastAsia" w:cstheme="minorEastAsia"/>
          <w:b/>
          <w:kern w:val="0"/>
          <w:sz w:val="24"/>
          <w:szCs w:val="24"/>
          <w:lang w:val="en-US" w:eastAsia="zh-CN"/>
        </w:rPr>
      </w:pPr>
    </w:p>
    <w:p w14:paraId="77795E4F">
      <w:pPr>
        <w:pStyle w:val="3"/>
        <w:numPr>
          <w:ilvl w:val="0"/>
          <w:numId w:val="0"/>
        </w:numPr>
        <w:spacing w:line="360" w:lineRule="auto"/>
        <w:ind w:leftChars="0"/>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附件1、男女款女款护士鞋样式要求</w:t>
      </w:r>
    </w:p>
    <w:p w14:paraId="093BE2F7">
      <w:pPr>
        <w:spacing w:before="155" w:line="219" w:lineRule="auto"/>
        <w:ind w:left="59"/>
        <w:rPr>
          <w:rFonts w:ascii="宋体" w:hAnsi="宋体" w:eastAsia="宋体" w:cs="宋体"/>
          <w:spacing w:val="-4"/>
          <w:sz w:val="21"/>
          <w:szCs w:val="21"/>
        </w:rPr>
      </w:pPr>
      <w:r>
        <w:rPr>
          <w:rFonts w:ascii="宋体" w:hAnsi="宋体" w:eastAsia="宋体" w:cs="宋体"/>
          <w:spacing w:val="-4"/>
          <w:sz w:val="21"/>
          <w:szCs w:val="21"/>
        </w:rPr>
        <w:t>女款护士鞋样式要求</w:t>
      </w:r>
    </w:p>
    <w:p w14:paraId="270EEB98">
      <w:pPr>
        <w:spacing w:before="155" w:line="219" w:lineRule="auto"/>
        <w:ind w:left="59"/>
      </w:pPr>
      <w:r>
        <w:rPr>
          <w:rFonts w:hint="eastAsia" w:ascii="宋体" w:hAnsi="宋体" w:eastAsia="宋体"/>
          <w:szCs w:val="21"/>
          <w:lang w:eastAsia="zh-CN"/>
        </w:rPr>
        <w:drawing>
          <wp:inline distT="0" distB="0" distL="114300" distR="114300">
            <wp:extent cx="2948305" cy="2210435"/>
            <wp:effectExtent l="0" t="0" r="4445" b="18415"/>
            <wp:docPr id="8" name="图片 8" descr="e66adddd6d8f7bea6804466b2b6a0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66adddd6d8f7bea6804466b2b6a0bb"/>
                    <pic:cNvPicPr>
                      <a:picLocks noChangeAspect="1"/>
                    </pic:cNvPicPr>
                  </pic:nvPicPr>
                  <pic:blipFill>
                    <a:blip r:embed="rId6"/>
                    <a:stretch>
                      <a:fillRect/>
                    </a:stretch>
                  </pic:blipFill>
                  <pic:spPr>
                    <a:xfrm>
                      <a:off x="0" y="0"/>
                      <a:ext cx="2948305" cy="2210435"/>
                    </a:xfrm>
                    <a:prstGeom prst="rect">
                      <a:avLst/>
                    </a:prstGeom>
                  </pic:spPr>
                </pic:pic>
              </a:graphicData>
            </a:graphic>
          </wp:inline>
        </w:drawing>
      </w:r>
      <w:r>
        <w:rPr>
          <w:rFonts w:hint="eastAsia" w:ascii="宋体" w:hAnsi="宋体" w:eastAsia="宋体"/>
          <w:szCs w:val="21"/>
          <w:lang w:eastAsia="zh-CN"/>
        </w:rPr>
        <w:drawing>
          <wp:inline distT="0" distB="0" distL="114300" distR="114300">
            <wp:extent cx="2970530" cy="2227580"/>
            <wp:effectExtent l="0" t="0" r="1270" b="1270"/>
            <wp:docPr id="7" name="图片 7" descr="bcc071e4fa4beaaf0ac1fa09fb32d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cc071e4fa4beaaf0ac1fa09fb32d9b"/>
                    <pic:cNvPicPr>
                      <a:picLocks noChangeAspect="1"/>
                    </pic:cNvPicPr>
                  </pic:nvPicPr>
                  <pic:blipFill>
                    <a:blip r:embed="rId7"/>
                    <a:stretch>
                      <a:fillRect/>
                    </a:stretch>
                  </pic:blipFill>
                  <pic:spPr>
                    <a:xfrm>
                      <a:off x="0" y="0"/>
                      <a:ext cx="2970530" cy="2227580"/>
                    </a:xfrm>
                    <a:prstGeom prst="rect">
                      <a:avLst/>
                    </a:prstGeom>
                  </pic:spPr>
                </pic:pic>
              </a:graphicData>
            </a:graphic>
          </wp:inline>
        </w:drawing>
      </w:r>
    </w:p>
    <w:p w14:paraId="05D750DE">
      <w:pPr>
        <w:spacing w:before="98" w:line="195" w:lineRule="auto"/>
        <w:ind w:left="139"/>
        <w:rPr>
          <w:rFonts w:ascii="宋体" w:hAnsi="宋体" w:eastAsia="宋体" w:cs="宋体"/>
          <w:spacing w:val="-4"/>
          <w:sz w:val="21"/>
          <w:szCs w:val="21"/>
        </w:rPr>
      </w:pPr>
      <w:r>
        <w:rPr>
          <w:rFonts w:ascii="宋体" w:hAnsi="宋体" w:eastAsia="宋体" w:cs="宋体"/>
          <w:spacing w:val="-4"/>
          <w:sz w:val="21"/>
          <w:szCs w:val="21"/>
        </w:rPr>
        <w:t>男款护士鞋样式要求</w:t>
      </w:r>
    </w:p>
    <w:p w14:paraId="6D8B3AD2">
      <w:pPr>
        <w:spacing w:before="98" w:line="195" w:lineRule="auto"/>
        <w:ind w:left="139"/>
      </w:pPr>
      <w:r>
        <w:rPr>
          <w:rFonts w:hint="eastAsia" w:ascii="宋体" w:hAnsi="宋体" w:eastAsia="宋体" w:cs="宋体"/>
          <w:spacing w:val="-4"/>
          <w:sz w:val="21"/>
          <w:szCs w:val="21"/>
          <w:lang w:eastAsia="zh-CN"/>
        </w:rPr>
        <w:drawing>
          <wp:inline distT="0" distB="0" distL="114300" distR="114300">
            <wp:extent cx="2054860" cy="2630805"/>
            <wp:effectExtent l="0" t="0" r="2540" b="17145"/>
            <wp:docPr id="1" name="图片 1" descr="1751621805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1621805343"/>
                    <pic:cNvPicPr>
                      <a:picLocks noChangeAspect="1"/>
                    </pic:cNvPicPr>
                  </pic:nvPicPr>
                  <pic:blipFill>
                    <a:blip r:embed="rId8"/>
                    <a:stretch>
                      <a:fillRect/>
                    </a:stretch>
                  </pic:blipFill>
                  <pic:spPr>
                    <a:xfrm>
                      <a:off x="0" y="0"/>
                      <a:ext cx="2054860" cy="2630805"/>
                    </a:xfrm>
                    <a:prstGeom prst="rect">
                      <a:avLst/>
                    </a:prstGeom>
                  </pic:spPr>
                </pic:pic>
              </a:graphicData>
            </a:graphic>
          </wp:inline>
        </w:drawing>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1776E">
    <w:pPr>
      <w:spacing w:before="121" w:line="176" w:lineRule="auto"/>
      <w:ind w:left="4279"/>
      <w:rPr>
        <w:rFonts w:ascii="Times New Roman" w:hAnsi="Times New Roman" w:eastAsia="Times New Roman" w:cs="Times New Roman"/>
        <w:sz w:val="17"/>
        <w:szCs w:val="17"/>
      </w:rPr>
    </w:pPr>
    <w:r>
      <w:rPr>
        <w:rFonts w:ascii="Times New Roman" w:hAnsi="Times New Roman" w:eastAsia="Times New Roman" w:cs="Times New Roman"/>
        <w:sz w:val="17"/>
        <w:szCs w:val="17"/>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A8737">
    <w:pPr>
      <w:pStyle w:val="2"/>
      <w:pBdr>
        <w:bottom w:val="none" w:color="auto" w:sz="0" w:space="0"/>
      </w:pBdr>
      <w:spacing w:line="105"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077A4"/>
    <w:multiLevelType w:val="singleLevel"/>
    <w:tmpl w:val="8A1077A4"/>
    <w:lvl w:ilvl="0" w:tentative="0">
      <w:start w:val="1"/>
      <w:numFmt w:val="decimal"/>
      <w:lvlText w:val="%1."/>
      <w:lvlJc w:val="left"/>
      <w:pPr>
        <w:ind w:left="425" w:hanging="425"/>
      </w:pPr>
      <w:rPr>
        <w:rFonts w:hint="default"/>
      </w:rPr>
    </w:lvl>
  </w:abstractNum>
  <w:abstractNum w:abstractNumId="1">
    <w:nsid w:val="9C6F1CEA"/>
    <w:multiLevelType w:val="multilevel"/>
    <w:tmpl w:val="9C6F1CEA"/>
    <w:lvl w:ilvl="0" w:tentative="0">
      <w:start w:val="1"/>
      <w:numFmt w:val="japaneseCounting"/>
      <w:suff w:val="space"/>
      <w:lvlText w:val="%1、"/>
      <w:lvlJc w:val="left"/>
      <w:pPr>
        <w:ind w:left="0" w:firstLine="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9F7CAB0D"/>
    <w:multiLevelType w:val="singleLevel"/>
    <w:tmpl w:val="9F7CAB0D"/>
    <w:lvl w:ilvl="0" w:tentative="0">
      <w:start w:val="1"/>
      <w:numFmt w:val="decimal"/>
      <w:lvlText w:val="%1."/>
      <w:lvlJc w:val="left"/>
      <w:pPr>
        <w:ind w:left="425" w:hanging="425"/>
      </w:pPr>
      <w:rPr>
        <w:rFonts w:hint="default" w:ascii="宋体" w:hAnsi="宋体" w:eastAsia="宋体" w:cs="宋体"/>
        <w:sz w:val="24"/>
        <w:szCs w:val="24"/>
      </w:rPr>
    </w:lvl>
  </w:abstractNum>
  <w:abstractNum w:abstractNumId="3">
    <w:nsid w:val="F97999C9"/>
    <w:multiLevelType w:val="singleLevel"/>
    <w:tmpl w:val="F97999C9"/>
    <w:lvl w:ilvl="0" w:tentative="0">
      <w:start w:val="1"/>
      <w:numFmt w:val="chineseCounting"/>
      <w:suff w:val="nothing"/>
      <w:lvlText w:val="（%1）"/>
      <w:lvlJc w:val="left"/>
      <w:pPr>
        <w:ind w:left="-420" w:firstLine="420"/>
      </w:pPr>
      <w:rPr>
        <w:rFonts w:hint="eastAsia"/>
      </w:rPr>
    </w:lvl>
  </w:abstractNum>
  <w:abstractNum w:abstractNumId="4">
    <w:nsid w:val="FA76C5AC"/>
    <w:multiLevelType w:val="singleLevel"/>
    <w:tmpl w:val="FA76C5AC"/>
    <w:lvl w:ilvl="0" w:tentative="0">
      <w:start w:val="1"/>
      <w:numFmt w:val="chineseCounting"/>
      <w:suff w:val="nothing"/>
      <w:lvlText w:val="（%1）"/>
      <w:lvlJc w:val="left"/>
      <w:pPr>
        <w:ind w:left="-420" w:firstLine="420"/>
      </w:pPr>
      <w:rPr>
        <w:rFonts w:hint="eastAsia"/>
      </w:rPr>
    </w:lvl>
  </w:abstractNum>
  <w:abstractNum w:abstractNumId="5">
    <w:nsid w:val="0DC7BFA5"/>
    <w:multiLevelType w:val="singleLevel"/>
    <w:tmpl w:val="0DC7BFA5"/>
    <w:lvl w:ilvl="0" w:tentative="0">
      <w:start w:val="1"/>
      <w:numFmt w:val="chineseCounting"/>
      <w:suff w:val="nothing"/>
      <w:lvlText w:val="（%1）"/>
      <w:lvlJc w:val="left"/>
      <w:pPr>
        <w:ind w:left="-420" w:firstLine="420"/>
      </w:pPr>
      <w:rPr>
        <w:rFonts w:hint="eastAsia"/>
      </w:rPr>
    </w:lvl>
  </w:abstractNum>
  <w:abstractNum w:abstractNumId="6">
    <w:nsid w:val="3A35A716"/>
    <w:multiLevelType w:val="singleLevel"/>
    <w:tmpl w:val="3A35A716"/>
    <w:lvl w:ilvl="0" w:tentative="0">
      <w:start w:val="1"/>
      <w:numFmt w:val="chineseCounting"/>
      <w:suff w:val="nothing"/>
      <w:lvlText w:val="（%1）"/>
      <w:lvlJc w:val="left"/>
      <w:pPr>
        <w:ind w:left="-420" w:firstLine="420"/>
      </w:pPr>
      <w:rPr>
        <w:rFonts w:hint="eastAsia"/>
      </w:rPr>
    </w:lvl>
  </w:abstractNum>
  <w:abstractNum w:abstractNumId="7">
    <w:nsid w:val="62AFCB57"/>
    <w:multiLevelType w:val="singleLevel"/>
    <w:tmpl w:val="62AFCB57"/>
    <w:lvl w:ilvl="0" w:tentative="0">
      <w:start w:val="1"/>
      <w:numFmt w:val="chineseCounting"/>
      <w:suff w:val="nothing"/>
      <w:lvlText w:val="（%1）"/>
      <w:lvlJc w:val="left"/>
      <w:pPr>
        <w:ind w:left="-420" w:firstLine="420"/>
      </w:pPr>
      <w:rPr>
        <w:rFonts w:hint="eastAsia"/>
      </w:rPr>
    </w:lvl>
  </w:abstractNum>
  <w:abstractNum w:abstractNumId="8">
    <w:nsid w:val="6CE69E1E"/>
    <w:multiLevelType w:val="singleLevel"/>
    <w:tmpl w:val="6CE69E1E"/>
    <w:lvl w:ilvl="0" w:tentative="0">
      <w:start w:val="1"/>
      <w:numFmt w:val="chineseCounting"/>
      <w:suff w:val="nothing"/>
      <w:lvlText w:val="（%1）"/>
      <w:lvlJc w:val="left"/>
      <w:pPr>
        <w:ind w:left="-420" w:firstLine="420"/>
      </w:pPr>
      <w:rPr>
        <w:rFonts w:hint="eastAsia"/>
      </w:rPr>
    </w:lvl>
  </w:abstractNum>
  <w:num w:numId="1">
    <w:abstractNumId w:val="1"/>
  </w:num>
  <w:num w:numId="2">
    <w:abstractNumId w:val="4"/>
  </w:num>
  <w:num w:numId="3">
    <w:abstractNumId w:val="2"/>
  </w:num>
  <w:num w:numId="4">
    <w:abstractNumId w:val="3"/>
  </w:num>
  <w:num w:numId="5">
    <w:abstractNumId w:val="8"/>
  </w:num>
  <w:num w:numId="6">
    <w:abstractNumId w:val="0"/>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92.168.236:88/seeyon/kgOfficeServlet?tolen=7136ef5568ba1a8771b8edfb948af198&amp;tko=KINGGRID_JSAPI&amp;m=s"/>
  </w:docVars>
  <w:rsids>
    <w:rsidRoot w:val="577D0BF0"/>
    <w:rsid w:val="00133F69"/>
    <w:rsid w:val="00305CE7"/>
    <w:rsid w:val="05EF03F3"/>
    <w:rsid w:val="067218B6"/>
    <w:rsid w:val="07AF7831"/>
    <w:rsid w:val="080812F8"/>
    <w:rsid w:val="0B8E0209"/>
    <w:rsid w:val="0B8E63CD"/>
    <w:rsid w:val="0D67599A"/>
    <w:rsid w:val="0D7011FE"/>
    <w:rsid w:val="0E8E2EA1"/>
    <w:rsid w:val="0FDA07D5"/>
    <w:rsid w:val="11AA02D0"/>
    <w:rsid w:val="13925E99"/>
    <w:rsid w:val="14A405FA"/>
    <w:rsid w:val="15C043E9"/>
    <w:rsid w:val="184A0545"/>
    <w:rsid w:val="18575651"/>
    <w:rsid w:val="1AAA215E"/>
    <w:rsid w:val="1BA33941"/>
    <w:rsid w:val="1D7C2114"/>
    <w:rsid w:val="2285370C"/>
    <w:rsid w:val="236478D2"/>
    <w:rsid w:val="23B32608"/>
    <w:rsid w:val="23B71EC2"/>
    <w:rsid w:val="24165941"/>
    <w:rsid w:val="251E2E94"/>
    <w:rsid w:val="287E1436"/>
    <w:rsid w:val="288D1679"/>
    <w:rsid w:val="29C07E4A"/>
    <w:rsid w:val="2A0A2D6D"/>
    <w:rsid w:val="2AF664EA"/>
    <w:rsid w:val="2C2E433A"/>
    <w:rsid w:val="311C17EC"/>
    <w:rsid w:val="32FF0896"/>
    <w:rsid w:val="33A6678B"/>
    <w:rsid w:val="34115943"/>
    <w:rsid w:val="35BB0F43"/>
    <w:rsid w:val="35F612AA"/>
    <w:rsid w:val="37781747"/>
    <w:rsid w:val="386F7044"/>
    <w:rsid w:val="3964734A"/>
    <w:rsid w:val="3A130807"/>
    <w:rsid w:val="3BD86C58"/>
    <w:rsid w:val="3C3A214D"/>
    <w:rsid w:val="3ECF5A6C"/>
    <w:rsid w:val="400D4A11"/>
    <w:rsid w:val="423846FE"/>
    <w:rsid w:val="42737C98"/>
    <w:rsid w:val="42D40179"/>
    <w:rsid w:val="43106CD7"/>
    <w:rsid w:val="43285C04"/>
    <w:rsid w:val="44B61D9C"/>
    <w:rsid w:val="44B6565C"/>
    <w:rsid w:val="44F54CD2"/>
    <w:rsid w:val="4504286C"/>
    <w:rsid w:val="453C4C3E"/>
    <w:rsid w:val="455F251B"/>
    <w:rsid w:val="48D7386E"/>
    <w:rsid w:val="490A15C8"/>
    <w:rsid w:val="49852A70"/>
    <w:rsid w:val="505C17AE"/>
    <w:rsid w:val="53CF30B1"/>
    <w:rsid w:val="54C45337"/>
    <w:rsid w:val="559B7EB7"/>
    <w:rsid w:val="577D0BF0"/>
    <w:rsid w:val="5BF46D3E"/>
    <w:rsid w:val="61371BA7"/>
    <w:rsid w:val="61DD1BB8"/>
    <w:rsid w:val="62744735"/>
    <w:rsid w:val="64A40235"/>
    <w:rsid w:val="66D66C47"/>
    <w:rsid w:val="689A4BA1"/>
    <w:rsid w:val="699B6A4B"/>
    <w:rsid w:val="699B7B3F"/>
    <w:rsid w:val="6B3929BF"/>
    <w:rsid w:val="6DB82213"/>
    <w:rsid w:val="6DCC13FA"/>
    <w:rsid w:val="722B1715"/>
    <w:rsid w:val="7321382A"/>
    <w:rsid w:val="747167BA"/>
    <w:rsid w:val="750D07D2"/>
    <w:rsid w:val="77375CF4"/>
    <w:rsid w:val="7807320F"/>
    <w:rsid w:val="7A1A1C0E"/>
    <w:rsid w:val="7AB12572"/>
    <w:rsid w:val="7C2D6344"/>
    <w:rsid w:val="7C841283"/>
    <w:rsid w:val="7CE51F92"/>
    <w:rsid w:val="7DAE2D99"/>
    <w:rsid w:val="7E7044F2"/>
    <w:rsid w:val="7F2C1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2387</Words>
  <Characters>2419</Characters>
  <Lines>0</Lines>
  <Paragraphs>0</Paragraphs>
  <TotalTime>0</TotalTime>
  <ScaleCrop>false</ScaleCrop>
  <LinksUpToDate>false</LinksUpToDate>
  <CharactersWithSpaces>2420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2025-06-16T02:39:00Z</dcterms:created>
  <dc:creator>杜惠卿</dc:creator>
  <cp:lastModifiedBy>谢梓蕴</cp:lastModifiedBy>
  <dcterms:modified xsi:type="dcterms:W3CDTF">2025-07-04T11:19:36Z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80D6DDB8F13E4A61A2114037B4A11556</vt:lpwstr>
  </property>
  <property fmtid="{D5CDD505-2E9C-101B-9397-08002B2CF9AE}" pid="4" name="KSOTemplateDocerSaveRecord">
    <vt:lpwstr>eyJoZGlkIjoiNWNlZjhlNzA5MTRhM2VkNzE0OGYyYWNiMjJiNzFiZDciLCJ1c2VySWQiOiIxMjc5MzE3MDQwIn0=</vt:lpwstr>
  </property>
</Properties>
</file>