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6C6674">
      <w:pPr>
        <w:pStyle w:val="2"/>
        <w:spacing w:line="240" w:lineRule="auto"/>
        <w:jc w:val="center"/>
        <w:rPr>
          <w:rFonts w:hint="default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番禺区妇幼保健院2026-2028年计量器具检定及校准服务项目市场调研响应表</w:t>
      </w:r>
    </w:p>
    <w:p w14:paraId="43AB6CEC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采购预算：综合单价包干，服务单价包括仪器、检定费、校准费、校准证书费、人工费、交通费、仪器费、打印费、税费等实施本服务项目所产生的一切费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sz w:val="28"/>
          <w:szCs w:val="28"/>
        </w:rPr>
        <w:t>用，采购人不再另行支付其他费用，请服务商充分考虑竞价风险。</w:t>
      </w:r>
    </w:p>
    <w:p w14:paraId="2DAE8EB0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其他项目需求详见《附件一、番禺区妇幼保健院2026-2028年计量器具检定及校准服务项目需求书》。</w:t>
      </w:r>
    </w:p>
    <w:p w14:paraId="24383223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付款方式：本项目非一次性完成所有服务，在履约期内按实际完成质检的设备数量及相应单价进行结算。</w:t>
      </w:r>
    </w:p>
    <w:tbl>
      <w:tblPr>
        <w:tblStyle w:val="4"/>
        <w:tblW w:w="105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5"/>
        <w:gridCol w:w="3925"/>
        <w:gridCol w:w="3071"/>
        <w:gridCol w:w="1282"/>
        <w:gridCol w:w="1263"/>
      </w:tblGrid>
      <w:tr w14:paraId="40F41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5" w:type="dxa"/>
            <w:vAlign w:val="center"/>
          </w:tcPr>
          <w:p w14:paraId="131A9F0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类别</w:t>
            </w:r>
          </w:p>
        </w:tc>
        <w:tc>
          <w:tcPr>
            <w:tcW w:w="3925" w:type="dxa"/>
            <w:vAlign w:val="center"/>
          </w:tcPr>
          <w:p w14:paraId="0D60798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子类说明</w:t>
            </w:r>
          </w:p>
        </w:tc>
        <w:tc>
          <w:tcPr>
            <w:tcW w:w="3071" w:type="dxa"/>
            <w:vAlign w:val="center"/>
          </w:tcPr>
          <w:p w14:paraId="320BBFB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实施计划</w:t>
            </w:r>
          </w:p>
        </w:tc>
        <w:tc>
          <w:tcPr>
            <w:tcW w:w="1282" w:type="dxa"/>
            <w:vAlign w:val="center"/>
          </w:tcPr>
          <w:p w14:paraId="4CC3C60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计划检测数量（台）</w:t>
            </w:r>
          </w:p>
        </w:tc>
        <w:tc>
          <w:tcPr>
            <w:tcW w:w="1263" w:type="dxa"/>
            <w:vAlign w:val="center"/>
          </w:tcPr>
          <w:p w14:paraId="117DB4B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服务单价（元/台）</w:t>
            </w:r>
          </w:p>
        </w:tc>
      </w:tr>
      <w:tr w14:paraId="4CB09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  <w:jc w:val="center"/>
        </w:trPr>
        <w:tc>
          <w:tcPr>
            <w:tcW w:w="995" w:type="dxa"/>
            <w:vAlign w:val="center"/>
          </w:tcPr>
          <w:p w14:paraId="2EBE213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环境监测类计量器具</w:t>
            </w:r>
          </w:p>
        </w:tc>
        <w:tc>
          <w:tcPr>
            <w:tcW w:w="3925" w:type="dxa"/>
            <w:vAlign w:val="center"/>
          </w:tcPr>
          <w:p w14:paraId="4487593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数字温湿度计、温湿度计、冰箱温度计、玻璃温度计、温湿度记录仪、温度记录仪等</w:t>
            </w:r>
          </w:p>
        </w:tc>
        <w:tc>
          <w:tcPr>
            <w:tcW w:w="3071" w:type="dxa"/>
            <w:vAlign w:val="center"/>
          </w:tcPr>
          <w:p w14:paraId="5655DAA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每年5月集中检测约900台，年度零星检测约6次</w:t>
            </w:r>
          </w:p>
        </w:tc>
        <w:tc>
          <w:tcPr>
            <w:tcW w:w="1282" w:type="dxa"/>
            <w:vAlign w:val="center"/>
          </w:tcPr>
          <w:p w14:paraId="3E23A8D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2000</w:t>
            </w:r>
          </w:p>
        </w:tc>
        <w:tc>
          <w:tcPr>
            <w:tcW w:w="1263" w:type="dxa"/>
            <w:vAlign w:val="center"/>
          </w:tcPr>
          <w:p w14:paraId="2870E73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E0DB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995" w:type="dxa"/>
            <w:vAlign w:val="center"/>
          </w:tcPr>
          <w:p w14:paraId="02FC54E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质量称重类计量器具</w:t>
            </w:r>
          </w:p>
        </w:tc>
        <w:tc>
          <w:tcPr>
            <w:tcW w:w="3925" w:type="dxa"/>
            <w:vAlign w:val="center"/>
          </w:tcPr>
          <w:p w14:paraId="5FD0690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电子吊秤、家庭用电子厨房秤、身高体脂分析仪（体重部分）、身高体重秤（称重部分）、电子体重秤、体重秤、秤、电子天平、体脂秤、电子秤、婴幼儿智能体检仪（称重部分）等</w:t>
            </w:r>
          </w:p>
        </w:tc>
        <w:tc>
          <w:tcPr>
            <w:tcW w:w="3071" w:type="dxa"/>
            <w:vAlign w:val="center"/>
          </w:tcPr>
          <w:p w14:paraId="5AECF7D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每年5月集中检测约120台，年度零星检测6次</w:t>
            </w:r>
          </w:p>
        </w:tc>
        <w:tc>
          <w:tcPr>
            <w:tcW w:w="1282" w:type="dxa"/>
            <w:vAlign w:val="center"/>
          </w:tcPr>
          <w:p w14:paraId="6B3C2D0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300</w:t>
            </w:r>
          </w:p>
        </w:tc>
        <w:tc>
          <w:tcPr>
            <w:tcW w:w="1263" w:type="dxa"/>
            <w:vAlign w:val="center"/>
          </w:tcPr>
          <w:p w14:paraId="20B81FE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32AEB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5" w:type="dxa"/>
            <w:vAlign w:val="center"/>
          </w:tcPr>
          <w:p w14:paraId="7698FCF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微差压计</w:t>
            </w:r>
          </w:p>
        </w:tc>
        <w:tc>
          <w:tcPr>
            <w:tcW w:w="3925" w:type="dxa"/>
            <w:vAlign w:val="center"/>
          </w:tcPr>
          <w:p w14:paraId="6388EB9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3071" w:type="dxa"/>
            <w:vAlign w:val="center"/>
          </w:tcPr>
          <w:p w14:paraId="2D0E5C9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每年5月集中检测约90台，每年11月集中检测约90台，年度零星检测约6次</w:t>
            </w:r>
          </w:p>
        </w:tc>
        <w:tc>
          <w:tcPr>
            <w:tcW w:w="1282" w:type="dxa"/>
            <w:vAlign w:val="center"/>
          </w:tcPr>
          <w:p w14:paraId="4B7CCFC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200</w:t>
            </w:r>
          </w:p>
        </w:tc>
        <w:tc>
          <w:tcPr>
            <w:tcW w:w="1263" w:type="dxa"/>
            <w:vAlign w:val="center"/>
          </w:tcPr>
          <w:p w14:paraId="1DA60E5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2BA63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0536" w:type="dxa"/>
            <w:gridSpan w:val="5"/>
            <w:vAlign w:val="center"/>
          </w:tcPr>
          <w:p w14:paraId="771413C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合计（含税）：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元</w:t>
            </w:r>
          </w:p>
        </w:tc>
      </w:tr>
    </w:tbl>
    <w:p w14:paraId="76A097E8">
      <w:pPr>
        <w:wordWrap w:val="0"/>
        <w:spacing w:line="360" w:lineRule="auto"/>
        <w:ind w:firstLine="420"/>
        <w:jc w:val="right"/>
        <w:rPr>
          <w:rFonts w:hint="eastAsia" w:ascii="仿宋" w:hAnsi="仿宋" w:eastAsia="仿宋" w:cs="仿宋"/>
          <w:color w:val="000000"/>
          <w:sz w:val="21"/>
          <w:szCs w:val="21"/>
        </w:rPr>
      </w:pPr>
    </w:p>
    <w:p w14:paraId="1714CEBE">
      <w:pPr>
        <w:wordWrap w:val="0"/>
        <w:spacing w:line="240" w:lineRule="auto"/>
        <w:ind w:firstLine="420"/>
        <w:jc w:val="right"/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响应人名称（盖公章）：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   </w:t>
      </w:r>
    </w:p>
    <w:p w14:paraId="5B29D0FC">
      <w:pPr>
        <w:wordWrap w:val="0"/>
        <w:spacing w:line="240" w:lineRule="auto"/>
        <w:ind w:firstLine="420"/>
        <w:jc w:val="right"/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响应人授权代表（签字或盖章）：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   </w:t>
      </w:r>
    </w:p>
    <w:p w14:paraId="0E9ECF8F">
      <w:pPr>
        <w:wordWrap w:val="0"/>
        <w:spacing w:line="240" w:lineRule="auto"/>
        <w:ind w:firstLine="420"/>
        <w:jc w:val="righ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响应人授权代表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联系方式：     </w:t>
      </w:r>
    </w:p>
    <w:p w14:paraId="0AA5CDA1">
      <w:pPr>
        <w:spacing w:line="240" w:lineRule="auto"/>
        <w:ind w:firstLine="420"/>
        <w:jc w:val="right"/>
        <w:rPr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日期：      年       月     日</w:t>
      </w:r>
    </w:p>
    <w:sectPr>
      <w:pgSz w:w="11906" w:h="16838"/>
      <w:pgMar w:top="1134" w:right="1800" w:bottom="1134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9C61E48"/>
    <w:multiLevelType w:val="singleLevel"/>
    <w:tmpl w:val="D9C61E48"/>
    <w:lvl w:ilvl="0" w:tentative="0">
      <w:start w:val="1"/>
      <w:numFmt w:val="chineseCounting"/>
      <w:suff w:val="nothing"/>
      <w:lvlText w:val="%1、"/>
      <w:lvlJc w:val="left"/>
      <w:pPr>
        <w:ind w:left="-420" w:firstLine="420"/>
      </w:pPr>
      <w:rPr>
        <w:rFonts w:hint="eastAsia"/>
        <w:b/>
        <w:bCs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NlZjhlNzA5MTRhM2VkNzE0OGYyYWNiMjJiNzFiZDcifQ=="/>
  </w:docVars>
  <w:rsids>
    <w:rsidRoot w:val="7D28392C"/>
    <w:rsid w:val="00050DD0"/>
    <w:rsid w:val="005B3DDB"/>
    <w:rsid w:val="007C4B1D"/>
    <w:rsid w:val="00984782"/>
    <w:rsid w:val="00F22613"/>
    <w:rsid w:val="03EE0841"/>
    <w:rsid w:val="054A1B7F"/>
    <w:rsid w:val="069A77F3"/>
    <w:rsid w:val="06DF2372"/>
    <w:rsid w:val="077054D5"/>
    <w:rsid w:val="07CB4548"/>
    <w:rsid w:val="0A3432E7"/>
    <w:rsid w:val="0ADB2CF4"/>
    <w:rsid w:val="0CD65E68"/>
    <w:rsid w:val="0D42423A"/>
    <w:rsid w:val="0F206989"/>
    <w:rsid w:val="10491E7C"/>
    <w:rsid w:val="10D3643B"/>
    <w:rsid w:val="11674707"/>
    <w:rsid w:val="117F77B6"/>
    <w:rsid w:val="13581EA7"/>
    <w:rsid w:val="18C97E39"/>
    <w:rsid w:val="19CF36AF"/>
    <w:rsid w:val="1C437CB8"/>
    <w:rsid w:val="1E51654F"/>
    <w:rsid w:val="21AF2F43"/>
    <w:rsid w:val="22E732C7"/>
    <w:rsid w:val="246E2F64"/>
    <w:rsid w:val="257E5994"/>
    <w:rsid w:val="262B0E8C"/>
    <w:rsid w:val="2696158A"/>
    <w:rsid w:val="2A2E29E8"/>
    <w:rsid w:val="2B280594"/>
    <w:rsid w:val="2D1C4309"/>
    <w:rsid w:val="2D916CCA"/>
    <w:rsid w:val="2FB7522E"/>
    <w:rsid w:val="303C7923"/>
    <w:rsid w:val="311741D6"/>
    <w:rsid w:val="33BF5E3E"/>
    <w:rsid w:val="35C12465"/>
    <w:rsid w:val="35C344F4"/>
    <w:rsid w:val="35E87EEF"/>
    <w:rsid w:val="36B432B0"/>
    <w:rsid w:val="3758652F"/>
    <w:rsid w:val="394E275F"/>
    <w:rsid w:val="3B1D4ADF"/>
    <w:rsid w:val="3C6329C5"/>
    <w:rsid w:val="3D46393D"/>
    <w:rsid w:val="3D736C3D"/>
    <w:rsid w:val="3E4464B5"/>
    <w:rsid w:val="3F1B7587"/>
    <w:rsid w:val="406D5BC1"/>
    <w:rsid w:val="42CA1FBD"/>
    <w:rsid w:val="48991070"/>
    <w:rsid w:val="4B8D35BB"/>
    <w:rsid w:val="4CD40D75"/>
    <w:rsid w:val="4D4D1254"/>
    <w:rsid w:val="4DEE2C32"/>
    <w:rsid w:val="4E676345"/>
    <w:rsid w:val="52D63A99"/>
    <w:rsid w:val="59B17C77"/>
    <w:rsid w:val="5D171B0F"/>
    <w:rsid w:val="5E4D2736"/>
    <w:rsid w:val="601A4B86"/>
    <w:rsid w:val="60DD0E54"/>
    <w:rsid w:val="623F5FE2"/>
    <w:rsid w:val="668C5947"/>
    <w:rsid w:val="68CA50AF"/>
    <w:rsid w:val="69A94AF3"/>
    <w:rsid w:val="6A82167B"/>
    <w:rsid w:val="6CD96A7D"/>
    <w:rsid w:val="6EB04A71"/>
    <w:rsid w:val="6F806288"/>
    <w:rsid w:val="726D0B27"/>
    <w:rsid w:val="74E77C4C"/>
    <w:rsid w:val="75430331"/>
    <w:rsid w:val="757A1C0A"/>
    <w:rsid w:val="765406AD"/>
    <w:rsid w:val="77021C8D"/>
    <w:rsid w:val="77994CD1"/>
    <w:rsid w:val="7801656B"/>
    <w:rsid w:val="790E2D96"/>
    <w:rsid w:val="7A85756E"/>
    <w:rsid w:val="7BF546E1"/>
    <w:rsid w:val="7D28392C"/>
    <w:rsid w:val="7D3F0AD8"/>
    <w:rsid w:val="7E624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普通正文"/>
    <w:basedOn w:val="1"/>
    <w:qFormat/>
    <w:uiPriority w:val="99"/>
    <w:pPr>
      <w:spacing w:line="360" w:lineRule="auto"/>
      <w:ind w:left="34" w:firstLine="480" w:firstLineChars="200"/>
    </w:pPr>
    <w:rPr>
      <w:sz w:val="24"/>
    </w:rPr>
  </w:style>
  <w:style w:type="paragraph" w:styleId="7">
    <w:name w:val="List Paragraph"/>
    <w:basedOn w:val="1"/>
    <w:qFormat/>
    <w:uiPriority w:val="34"/>
    <w:pPr>
      <w:widowControl/>
      <w:ind w:firstLine="420" w:firstLineChars="200"/>
      <w:jc w:val="left"/>
    </w:pPr>
    <w:rPr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518</Words>
  <Characters>548</Characters>
  <Lines>7</Lines>
  <Paragraphs>2</Paragraphs>
  <TotalTime>5</TotalTime>
  <ScaleCrop>false</ScaleCrop>
  <LinksUpToDate>false</LinksUpToDate>
  <CharactersWithSpaces>593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2023-06-15T00:09:00Z</dcterms:created>
  <dc:creator>梁倩妮</dc:creator>
  <cp:lastModifiedBy>hxzwk</cp:lastModifiedBy>
  <dcterms:modified xsi:type="dcterms:W3CDTF">2026-01-12T09:58:45Z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21B59CE2D99543D699DFD00AAFC8519A_13</vt:lpwstr>
  </property>
  <property fmtid="{D5CDD505-2E9C-101B-9397-08002B2CF9AE}" pid="4" name="KSOTemplateDocerSaveRecord">
    <vt:lpwstr>eyJoZGlkIjoiNWNlZjhlNzA5MTRhM2VkNzE0OGYyYWNiMjJiNzFiZDciLCJ1c2VySWQiOiIxMjc5MzE3MDQwIn0=</vt:lpwstr>
  </property>
</Properties>
</file>